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2ECF1" w14:textId="77777777" w:rsidR="006E4CF1" w:rsidRDefault="006E4CF1" w:rsidP="006E4CF1">
      <w:pPr>
        <w:pStyle w:val="Body"/>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0FB2ECF2" w14:textId="77777777" w:rsidR="006E4CF1" w:rsidRPr="00702B2E" w:rsidRDefault="006E4CF1" w:rsidP="006E4CF1">
      <w:pPr>
        <w:pStyle w:val="Body"/>
        <w:rPr>
          <w:rFonts w:ascii="Arial" w:hAnsi="Arial" w:cs="Arial"/>
          <w:b/>
          <w:szCs w:val="22"/>
        </w:rPr>
      </w:pPr>
    </w:p>
    <w:p w14:paraId="0FB2ECF3" w14:textId="77777777" w:rsidR="006E4CF1" w:rsidRPr="00606BC0" w:rsidRDefault="006E4CF1" w:rsidP="006E4CF1">
      <w:pPr>
        <w:pStyle w:val="Body"/>
        <w:ind w:left="0"/>
        <w:jc w:val="center"/>
      </w:pPr>
      <w:r w:rsidRPr="00606BC0">
        <w:rPr>
          <w:noProof/>
        </w:rPr>
        <w:drawing>
          <wp:inline distT="0" distB="0" distL="0" distR="0" wp14:anchorId="0FB2EE5B" wp14:editId="0FB2EE5C">
            <wp:extent cx="3429000" cy="3451218"/>
            <wp:effectExtent l="0" t="0" r="0" b="0"/>
            <wp:docPr id="1"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0FB2ECF4" w14:textId="77777777" w:rsidR="006E4CF1" w:rsidRPr="00702B2E" w:rsidRDefault="006E4CF1" w:rsidP="006E4CF1">
      <w:pPr>
        <w:pStyle w:val="Body"/>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t>Program Charter</w:t>
      </w:r>
    </w:p>
    <w:p w14:paraId="0FB2ECF5" w14:textId="77777777" w:rsidR="006E4CF1" w:rsidRPr="00702B2E" w:rsidRDefault="006E4CF1" w:rsidP="006E4CF1">
      <w:pPr>
        <w:pStyle w:val="Body"/>
        <w:spacing w:before="360" w:after="360"/>
        <w:ind w:left="0"/>
        <w:jc w:val="center"/>
        <w:rPr>
          <w:rFonts w:ascii="Arial" w:hAnsi="Arial" w:cs="Arial"/>
          <w:b/>
          <w:sz w:val="36"/>
          <w:szCs w:val="36"/>
        </w:rPr>
      </w:pPr>
      <w:r w:rsidRPr="00702B2E">
        <w:rPr>
          <w:rFonts w:ascii="Arial" w:hAnsi="Arial" w:cs="Arial"/>
          <w:b/>
          <w:sz w:val="36"/>
          <w:szCs w:val="36"/>
        </w:rPr>
        <w:t>&lt;Date&gt;</w:t>
      </w:r>
    </w:p>
    <w:p w14:paraId="0FB2ECF6" w14:textId="77777777" w:rsidR="006E4CF1" w:rsidRPr="00702B2E" w:rsidRDefault="006E4CF1" w:rsidP="006E4CF1">
      <w:pPr>
        <w:pStyle w:val="Body"/>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0FB2ECF7" w14:textId="77777777" w:rsidR="00646257" w:rsidRDefault="006E4CF1" w:rsidP="006E4CF1">
      <w:pPr>
        <w:jc w:val="center"/>
        <w:rPr>
          <w:rFonts w:ascii="Arial" w:hAnsi="Arial" w:cs="Arial"/>
          <w:b/>
          <w:sz w:val="18"/>
          <w:szCs w:val="18"/>
        </w:rPr>
      </w:pPr>
      <w:r w:rsidRPr="00702B2E">
        <w:rPr>
          <w:rFonts w:ascii="Arial" w:hAnsi="Arial" w:cs="Arial"/>
          <w:b/>
          <w:sz w:val="18"/>
          <w:szCs w:val="18"/>
        </w:rPr>
        <w:t xml:space="preserve">Program </w:t>
      </w:r>
      <w:r w:rsidR="006B0D7C">
        <w:rPr>
          <w:rFonts w:ascii="Arial" w:hAnsi="Arial" w:cs="Arial"/>
          <w:b/>
          <w:sz w:val="18"/>
          <w:szCs w:val="18"/>
        </w:rPr>
        <w:t>Charter</w:t>
      </w:r>
      <w:r w:rsidRPr="00702B2E">
        <w:rPr>
          <w:rFonts w:ascii="Arial" w:hAnsi="Arial" w:cs="Arial"/>
          <w:b/>
          <w:sz w:val="18"/>
          <w:szCs w:val="18"/>
        </w:rPr>
        <w:t xml:space="preserve"> Template v1</w:t>
      </w:r>
    </w:p>
    <w:p w14:paraId="0FB2ECF8" w14:textId="77777777" w:rsidR="006E4CF1" w:rsidRDefault="006E4CF1" w:rsidP="006E4CF1">
      <w:pPr>
        <w:rPr>
          <w:rFonts w:ascii="Arial" w:hAnsi="Arial" w:cs="Arial"/>
          <w:b/>
          <w:sz w:val="18"/>
          <w:szCs w:val="18"/>
        </w:rPr>
      </w:pPr>
    </w:p>
    <w:p w14:paraId="0FB2ECF9" w14:textId="77777777" w:rsidR="006E4CF1" w:rsidRDefault="006E4CF1" w:rsidP="006E4CF1">
      <w:pPr>
        <w:rPr>
          <w:b/>
          <w:bCs/>
          <w:spacing w:val="-6"/>
          <w:w w:val="105"/>
          <w:sz w:val="28"/>
          <w:szCs w:val="28"/>
        </w:rPr>
        <w:sectPr w:rsidR="006E4CF1" w:rsidSect="00D61776">
          <w:footerReference w:type="default" r:id="rId13"/>
          <w:pgSz w:w="12240" w:h="15840" w:code="1"/>
          <w:pgMar w:top="1440" w:right="1080" w:bottom="1440" w:left="1080" w:header="720" w:footer="720" w:gutter="0"/>
          <w:pgNumType w:fmt="lowerRoman" w:start="1"/>
          <w:cols w:space="720"/>
          <w:vAlign w:val="center"/>
          <w:docGrid w:linePitch="360"/>
        </w:sectPr>
      </w:pPr>
    </w:p>
    <w:p w14:paraId="0FB2ECFA" w14:textId="77777777" w:rsidR="00646257" w:rsidRPr="00991014" w:rsidRDefault="00646257" w:rsidP="00646257">
      <w:pPr>
        <w:rPr>
          <w:b/>
          <w:bCs/>
          <w:spacing w:val="-6"/>
          <w:w w:val="105"/>
          <w:sz w:val="28"/>
          <w:szCs w:val="28"/>
        </w:rPr>
      </w:pPr>
    </w:p>
    <w:p w14:paraId="0FB2ECFB" w14:textId="77777777" w:rsidR="00646257" w:rsidRPr="00D646DB" w:rsidRDefault="00646257" w:rsidP="00646257">
      <w:pPr>
        <w:rPr>
          <w:rFonts w:ascii="Arial Narrow" w:hAnsi="Arial Narrow"/>
          <w:b/>
        </w:rPr>
      </w:pPr>
      <w:r w:rsidRPr="00D646DB">
        <w:rPr>
          <w:rFonts w:ascii="Arial Narrow" w:hAnsi="Arial Narrow"/>
          <w:b/>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10"/>
        <w:gridCol w:w="1170"/>
        <w:gridCol w:w="1440"/>
        <w:gridCol w:w="3060"/>
        <w:gridCol w:w="1800"/>
      </w:tblGrid>
      <w:tr w:rsidR="00646257" w:rsidRPr="00B25BD3" w14:paraId="0FB2ED01" w14:textId="77777777" w:rsidTr="003A2048">
        <w:trPr>
          <w:tblHeader/>
        </w:trPr>
        <w:tc>
          <w:tcPr>
            <w:tcW w:w="2610" w:type="dxa"/>
            <w:tcBorders>
              <w:top w:val="double" w:sz="6" w:space="0" w:color="000000"/>
              <w:bottom w:val="single" w:sz="4" w:space="0" w:color="auto"/>
              <w:right w:val="single" w:sz="4" w:space="0" w:color="FFFFFF"/>
            </w:tcBorders>
            <w:shd w:val="clear" w:color="auto" w:fill="333399"/>
            <w:vAlign w:val="center"/>
          </w:tcPr>
          <w:p w14:paraId="0FB2ECFC" w14:textId="77777777" w:rsidR="00646257" w:rsidRPr="009B495F" w:rsidRDefault="00646257" w:rsidP="003A2048">
            <w:pPr>
              <w:pStyle w:val="TableText"/>
              <w:rPr>
                <w:rFonts w:ascii="Arial Narrow" w:hAnsi="Arial Narrow"/>
                <w:b/>
                <w:color w:val="FFFFFF" w:themeColor="background1"/>
              </w:rPr>
            </w:pPr>
            <w:r w:rsidRPr="009B495F">
              <w:rPr>
                <w:rFonts w:ascii="Arial Narrow" w:hAnsi="Arial Narrow"/>
                <w:b/>
                <w:color w:val="FFFFFF" w:themeColor="background1"/>
              </w:rPr>
              <w:t>Version</w:t>
            </w:r>
          </w:p>
        </w:tc>
        <w:tc>
          <w:tcPr>
            <w:tcW w:w="1170" w:type="dxa"/>
            <w:tcBorders>
              <w:top w:val="double" w:sz="6" w:space="0" w:color="000000"/>
              <w:bottom w:val="single" w:sz="4" w:space="0" w:color="auto"/>
              <w:right w:val="single" w:sz="4" w:space="0" w:color="FFFFFF"/>
            </w:tcBorders>
            <w:shd w:val="clear" w:color="auto" w:fill="333399"/>
          </w:tcPr>
          <w:p w14:paraId="0FB2ECFD" w14:textId="77777777" w:rsidR="00646257" w:rsidRPr="009B495F" w:rsidRDefault="00646257" w:rsidP="003A2048">
            <w:pPr>
              <w:pStyle w:val="TableText"/>
              <w:rPr>
                <w:rFonts w:ascii="Arial Narrow" w:hAnsi="Arial Narrow"/>
                <w:b/>
                <w:color w:val="FFFFFF" w:themeColor="background1"/>
              </w:rPr>
            </w:pPr>
            <w:r>
              <w:rPr>
                <w:rFonts w:ascii="Arial Narrow" w:hAnsi="Arial Narrow"/>
                <w:b/>
                <w:color w:val="FFFFFF" w:themeColor="background1"/>
              </w:rPr>
              <w:t>Control No.</w:t>
            </w:r>
          </w:p>
        </w:tc>
        <w:tc>
          <w:tcPr>
            <w:tcW w:w="1440" w:type="dxa"/>
            <w:tcBorders>
              <w:top w:val="double" w:sz="6" w:space="0" w:color="000000"/>
              <w:left w:val="single" w:sz="4" w:space="0" w:color="FFFFFF"/>
              <w:bottom w:val="single" w:sz="4" w:space="0" w:color="auto"/>
              <w:right w:val="single" w:sz="4" w:space="0" w:color="FFFFFF"/>
            </w:tcBorders>
            <w:shd w:val="clear" w:color="auto" w:fill="333399"/>
            <w:vAlign w:val="center"/>
          </w:tcPr>
          <w:p w14:paraId="0FB2ECFE" w14:textId="77777777" w:rsidR="00646257" w:rsidRPr="009B495F" w:rsidRDefault="00646257" w:rsidP="003A2048">
            <w:pPr>
              <w:pStyle w:val="TableText"/>
              <w:rPr>
                <w:rFonts w:ascii="Arial Narrow" w:hAnsi="Arial Narrow"/>
                <w:b/>
                <w:color w:val="FFFFFF" w:themeColor="background1"/>
              </w:rPr>
            </w:pPr>
            <w:r w:rsidRPr="009B495F">
              <w:rPr>
                <w:rFonts w:ascii="Arial Narrow" w:hAnsi="Arial Narrow"/>
                <w:b/>
                <w:color w:val="FFFFFF" w:themeColor="background1"/>
              </w:rPr>
              <w:t>Date</w:t>
            </w:r>
          </w:p>
        </w:tc>
        <w:tc>
          <w:tcPr>
            <w:tcW w:w="3060" w:type="dxa"/>
            <w:tcBorders>
              <w:top w:val="double" w:sz="6" w:space="0" w:color="000000"/>
              <w:left w:val="single" w:sz="4" w:space="0" w:color="FFFFFF"/>
              <w:bottom w:val="single" w:sz="4" w:space="0" w:color="auto"/>
            </w:tcBorders>
            <w:shd w:val="clear" w:color="auto" w:fill="333399"/>
            <w:vAlign w:val="center"/>
          </w:tcPr>
          <w:p w14:paraId="0FB2ECFF" w14:textId="77777777" w:rsidR="00646257" w:rsidRPr="009B495F" w:rsidRDefault="00646257" w:rsidP="003A2048">
            <w:pPr>
              <w:pStyle w:val="TableText"/>
              <w:rPr>
                <w:rFonts w:ascii="Arial Narrow" w:hAnsi="Arial Narrow"/>
                <w:b/>
                <w:color w:val="FFFFFF" w:themeColor="background1"/>
              </w:rPr>
            </w:pPr>
            <w:r>
              <w:rPr>
                <w:rFonts w:ascii="Arial Narrow" w:hAnsi="Arial Narrow"/>
                <w:b/>
                <w:color w:val="FFFFFF" w:themeColor="background1"/>
              </w:rPr>
              <w:t>Revision Description</w:t>
            </w:r>
          </w:p>
        </w:tc>
        <w:tc>
          <w:tcPr>
            <w:tcW w:w="1800" w:type="dxa"/>
            <w:tcBorders>
              <w:top w:val="double" w:sz="6" w:space="0" w:color="000000"/>
              <w:left w:val="single" w:sz="4" w:space="0" w:color="FFFFFF"/>
              <w:bottom w:val="single" w:sz="4" w:space="0" w:color="auto"/>
            </w:tcBorders>
            <w:shd w:val="clear" w:color="auto" w:fill="333399"/>
          </w:tcPr>
          <w:p w14:paraId="0FB2ED00" w14:textId="77777777" w:rsidR="00646257" w:rsidRDefault="00646257" w:rsidP="003A2048">
            <w:pPr>
              <w:pStyle w:val="TableText"/>
              <w:rPr>
                <w:rFonts w:ascii="Arial Narrow" w:hAnsi="Arial Narrow"/>
                <w:b/>
                <w:color w:val="FFFFFF" w:themeColor="background1"/>
              </w:rPr>
            </w:pPr>
            <w:r>
              <w:rPr>
                <w:rFonts w:ascii="Arial Narrow" w:hAnsi="Arial Narrow"/>
                <w:b/>
                <w:color w:val="FFFFFF" w:themeColor="background1"/>
              </w:rPr>
              <w:t>Prepared By:</w:t>
            </w:r>
          </w:p>
        </w:tc>
      </w:tr>
      <w:tr w:rsidR="00646257" w:rsidRPr="00B25BD3" w14:paraId="0FB2ED07" w14:textId="77777777" w:rsidTr="003A2048">
        <w:tc>
          <w:tcPr>
            <w:tcW w:w="2610" w:type="dxa"/>
            <w:tcBorders>
              <w:top w:val="single" w:sz="4" w:space="0" w:color="auto"/>
            </w:tcBorders>
            <w:vAlign w:val="center"/>
          </w:tcPr>
          <w:p w14:paraId="0FB2ED02" w14:textId="77777777" w:rsidR="00646257" w:rsidRPr="009B495F" w:rsidRDefault="00646257" w:rsidP="003A2048">
            <w:pPr>
              <w:pStyle w:val="TableText"/>
              <w:rPr>
                <w:rFonts w:ascii="Arial Narrow" w:hAnsi="Arial Narrow"/>
              </w:rPr>
            </w:pPr>
            <w:r w:rsidRPr="009B495F">
              <w:rPr>
                <w:rFonts w:ascii="Arial Narrow" w:hAnsi="Arial Narrow"/>
              </w:rPr>
              <w:t>Program Charter_v1</w:t>
            </w:r>
          </w:p>
        </w:tc>
        <w:tc>
          <w:tcPr>
            <w:tcW w:w="1170" w:type="dxa"/>
            <w:tcBorders>
              <w:top w:val="single" w:sz="4" w:space="0" w:color="auto"/>
            </w:tcBorders>
          </w:tcPr>
          <w:p w14:paraId="0FB2ED03" w14:textId="77777777" w:rsidR="00646257" w:rsidRPr="009B495F" w:rsidRDefault="00646257" w:rsidP="003A2048">
            <w:pPr>
              <w:pStyle w:val="TableText"/>
              <w:rPr>
                <w:rFonts w:ascii="Arial Narrow" w:hAnsi="Arial Narrow"/>
              </w:rPr>
            </w:pPr>
          </w:p>
        </w:tc>
        <w:tc>
          <w:tcPr>
            <w:tcW w:w="1440" w:type="dxa"/>
            <w:tcBorders>
              <w:top w:val="single" w:sz="4" w:space="0" w:color="auto"/>
            </w:tcBorders>
            <w:vAlign w:val="center"/>
          </w:tcPr>
          <w:p w14:paraId="0FB2ED04" w14:textId="77777777" w:rsidR="00646257" w:rsidRPr="009B495F" w:rsidRDefault="00646257" w:rsidP="003A2048">
            <w:pPr>
              <w:pStyle w:val="TableText"/>
              <w:rPr>
                <w:rFonts w:ascii="Arial Narrow" w:hAnsi="Arial Narrow"/>
              </w:rPr>
            </w:pPr>
          </w:p>
        </w:tc>
        <w:tc>
          <w:tcPr>
            <w:tcW w:w="3060" w:type="dxa"/>
            <w:tcBorders>
              <w:top w:val="single" w:sz="4" w:space="0" w:color="auto"/>
            </w:tcBorders>
            <w:vAlign w:val="center"/>
          </w:tcPr>
          <w:p w14:paraId="0FB2ED05" w14:textId="77777777" w:rsidR="00646257" w:rsidRPr="009B495F" w:rsidRDefault="00646257" w:rsidP="003A2048">
            <w:pPr>
              <w:pStyle w:val="TableText"/>
              <w:rPr>
                <w:rFonts w:ascii="Arial Narrow" w:hAnsi="Arial Narrow"/>
              </w:rPr>
            </w:pPr>
            <w:r w:rsidRPr="009B495F">
              <w:rPr>
                <w:rFonts w:ascii="Arial Narrow" w:hAnsi="Arial Narrow"/>
              </w:rPr>
              <w:t xml:space="preserve">First draft </w:t>
            </w:r>
          </w:p>
        </w:tc>
        <w:tc>
          <w:tcPr>
            <w:tcW w:w="1800" w:type="dxa"/>
            <w:tcBorders>
              <w:top w:val="single" w:sz="4" w:space="0" w:color="auto"/>
            </w:tcBorders>
          </w:tcPr>
          <w:p w14:paraId="0FB2ED06" w14:textId="77777777" w:rsidR="00646257" w:rsidRPr="009B495F" w:rsidRDefault="00646257" w:rsidP="003A2048">
            <w:pPr>
              <w:pStyle w:val="TableText"/>
              <w:rPr>
                <w:rFonts w:ascii="Arial Narrow" w:hAnsi="Arial Narrow"/>
              </w:rPr>
            </w:pPr>
          </w:p>
        </w:tc>
      </w:tr>
      <w:tr w:rsidR="00646257" w:rsidRPr="00B25BD3" w14:paraId="0FB2ED0D" w14:textId="77777777" w:rsidTr="003A2048">
        <w:tc>
          <w:tcPr>
            <w:tcW w:w="2610" w:type="dxa"/>
            <w:vAlign w:val="center"/>
          </w:tcPr>
          <w:p w14:paraId="0FB2ED08" w14:textId="77777777" w:rsidR="00646257" w:rsidRPr="009B495F" w:rsidRDefault="00646257" w:rsidP="003A2048">
            <w:pPr>
              <w:pStyle w:val="TableText"/>
              <w:rPr>
                <w:rFonts w:ascii="Arial Narrow" w:hAnsi="Arial Narrow"/>
              </w:rPr>
            </w:pPr>
          </w:p>
        </w:tc>
        <w:tc>
          <w:tcPr>
            <w:tcW w:w="1170" w:type="dxa"/>
          </w:tcPr>
          <w:p w14:paraId="0FB2ED09" w14:textId="77777777" w:rsidR="00646257" w:rsidRPr="009B495F" w:rsidRDefault="00646257" w:rsidP="003A2048">
            <w:pPr>
              <w:pStyle w:val="TableText"/>
              <w:rPr>
                <w:rFonts w:ascii="Arial Narrow" w:hAnsi="Arial Narrow"/>
              </w:rPr>
            </w:pPr>
          </w:p>
        </w:tc>
        <w:tc>
          <w:tcPr>
            <w:tcW w:w="1440" w:type="dxa"/>
            <w:vAlign w:val="center"/>
          </w:tcPr>
          <w:p w14:paraId="0FB2ED0A" w14:textId="77777777" w:rsidR="00646257" w:rsidRPr="009B495F" w:rsidRDefault="00646257" w:rsidP="003A2048">
            <w:pPr>
              <w:pStyle w:val="TableText"/>
              <w:rPr>
                <w:rFonts w:ascii="Arial Narrow" w:hAnsi="Arial Narrow"/>
              </w:rPr>
            </w:pPr>
          </w:p>
        </w:tc>
        <w:tc>
          <w:tcPr>
            <w:tcW w:w="3060" w:type="dxa"/>
            <w:vAlign w:val="center"/>
          </w:tcPr>
          <w:p w14:paraId="0FB2ED0B" w14:textId="77777777" w:rsidR="00646257" w:rsidRPr="009B495F" w:rsidRDefault="00646257" w:rsidP="003A2048">
            <w:pPr>
              <w:pStyle w:val="TableText"/>
              <w:rPr>
                <w:rFonts w:ascii="Arial Narrow" w:hAnsi="Arial Narrow"/>
              </w:rPr>
            </w:pPr>
          </w:p>
        </w:tc>
        <w:tc>
          <w:tcPr>
            <w:tcW w:w="1800" w:type="dxa"/>
          </w:tcPr>
          <w:p w14:paraId="0FB2ED0C" w14:textId="77777777" w:rsidR="00646257" w:rsidRPr="009B495F" w:rsidRDefault="00646257" w:rsidP="003A2048">
            <w:pPr>
              <w:pStyle w:val="TableText"/>
              <w:rPr>
                <w:rFonts w:ascii="Arial Narrow" w:hAnsi="Arial Narrow"/>
              </w:rPr>
            </w:pPr>
          </w:p>
        </w:tc>
      </w:tr>
      <w:tr w:rsidR="00646257" w:rsidRPr="00B25BD3" w14:paraId="0FB2ED13" w14:textId="77777777" w:rsidTr="003A2048">
        <w:tc>
          <w:tcPr>
            <w:tcW w:w="2610" w:type="dxa"/>
            <w:vAlign w:val="center"/>
          </w:tcPr>
          <w:p w14:paraId="0FB2ED0E" w14:textId="77777777" w:rsidR="00646257" w:rsidRPr="009B495F" w:rsidRDefault="00646257" w:rsidP="003A2048">
            <w:pPr>
              <w:pStyle w:val="TableText"/>
              <w:rPr>
                <w:rFonts w:ascii="Arial Narrow" w:hAnsi="Arial Narrow"/>
              </w:rPr>
            </w:pPr>
          </w:p>
        </w:tc>
        <w:tc>
          <w:tcPr>
            <w:tcW w:w="1170" w:type="dxa"/>
          </w:tcPr>
          <w:p w14:paraId="0FB2ED0F" w14:textId="77777777" w:rsidR="00646257" w:rsidRPr="009B495F" w:rsidRDefault="00646257" w:rsidP="003A2048">
            <w:pPr>
              <w:pStyle w:val="TableText"/>
              <w:rPr>
                <w:rFonts w:ascii="Arial Narrow" w:hAnsi="Arial Narrow"/>
              </w:rPr>
            </w:pPr>
          </w:p>
        </w:tc>
        <w:tc>
          <w:tcPr>
            <w:tcW w:w="1440" w:type="dxa"/>
            <w:vAlign w:val="center"/>
          </w:tcPr>
          <w:p w14:paraId="0FB2ED10" w14:textId="77777777" w:rsidR="00646257" w:rsidRPr="009B495F" w:rsidRDefault="00646257" w:rsidP="003A2048">
            <w:pPr>
              <w:pStyle w:val="TableText"/>
              <w:rPr>
                <w:rFonts w:ascii="Arial Narrow" w:hAnsi="Arial Narrow"/>
              </w:rPr>
            </w:pPr>
          </w:p>
        </w:tc>
        <w:tc>
          <w:tcPr>
            <w:tcW w:w="3060" w:type="dxa"/>
            <w:vAlign w:val="center"/>
          </w:tcPr>
          <w:p w14:paraId="0FB2ED11" w14:textId="77777777" w:rsidR="00646257" w:rsidRPr="009B495F" w:rsidRDefault="00646257" w:rsidP="003A2048">
            <w:pPr>
              <w:pStyle w:val="TableText"/>
              <w:rPr>
                <w:rFonts w:ascii="Arial Narrow" w:hAnsi="Arial Narrow"/>
              </w:rPr>
            </w:pPr>
          </w:p>
        </w:tc>
        <w:tc>
          <w:tcPr>
            <w:tcW w:w="1800" w:type="dxa"/>
          </w:tcPr>
          <w:p w14:paraId="0FB2ED12" w14:textId="77777777" w:rsidR="00646257" w:rsidRPr="009B495F" w:rsidRDefault="00646257" w:rsidP="003A2048">
            <w:pPr>
              <w:pStyle w:val="TableText"/>
              <w:rPr>
                <w:rFonts w:ascii="Arial Narrow" w:hAnsi="Arial Narrow"/>
              </w:rPr>
            </w:pPr>
          </w:p>
        </w:tc>
      </w:tr>
      <w:tr w:rsidR="00646257" w:rsidRPr="00B25BD3" w14:paraId="0FB2ED19" w14:textId="77777777" w:rsidTr="003A2048">
        <w:tc>
          <w:tcPr>
            <w:tcW w:w="2610" w:type="dxa"/>
            <w:vAlign w:val="center"/>
          </w:tcPr>
          <w:p w14:paraId="0FB2ED14" w14:textId="77777777" w:rsidR="00646257" w:rsidRPr="009B495F" w:rsidRDefault="00646257" w:rsidP="003A2048">
            <w:pPr>
              <w:pStyle w:val="TableText"/>
              <w:rPr>
                <w:rFonts w:ascii="Arial Narrow" w:hAnsi="Arial Narrow"/>
              </w:rPr>
            </w:pPr>
          </w:p>
        </w:tc>
        <w:tc>
          <w:tcPr>
            <w:tcW w:w="1170" w:type="dxa"/>
          </w:tcPr>
          <w:p w14:paraId="0FB2ED15" w14:textId="77777777" w:rsidR="00646257" w:rsidRPr="009B495F" w:rsidRDefault="00646257" w:rsidP="003A2048">
            <w:pPr>
              <w:pStyle w:val="TableText"/>
              <w:rPr>
                <w:rFonts w:ascii="Arial Narrow" w:hAnsi="Arial Narrow"/>
              </w:rPr>
            </w:pPr>
          </w:p>
        </w:tc>
        <w:tc>
          <w:tcPr>
            <w:tcW w:w="1440" w:type="dxa"/>
            <w:vAlign w:val="center"/>
          </w:tcPr>
          <w:p w14:paraId="0FB2ED16" w14:textId="77777777" w:rsidR="00646257" w:rsidRPr="009B495F" w:rsidRDefault="00646257" w:rsidP="003A2048">
            <w:pPr>
              <w:pStyle w:val="TableText"/>
              <w:rPr>
                <w:rFonts w:ascii="Arial Narrow" w:hAnsi="Arial Narrow"/>
              </w:rPr>
            </w:pPr>
          </w:p>
        </w:tc>
        <w:tc>
          <w:tcPr>
            <w:tcW w:w="3060" w:type="dxa"/>
            <w:vAlign w:val="center"/>
          </w:tcPr>
          <w:p w14:paraId="0FB2ED17" w14:textId="77777777" w:rsidR="00646257" w:rsidRPr="009B495F" w:rsidRDefault="00646257" w:rsidP="003A2048">
            <w:pPr>
              <w:pStyle w:val="TableText"/>
              <w:rPr>
                <w:rFonts w:ascii="Arial Narrow" w:hAnsi="Arial Narrow"/>
              </w:rPr>
            </w:pPr>
          </w:p>
        </w:tc>
        <w:tc>
          <w:tcPr>
            <w:tcW w:w="1800" w:type="dxa"/>
          </w:tcPr>
          <w:p w14:paraId="0FB2ED18" w14:textId="77777777" w:rsidR="00646257" w:rsidRPr="009B495F" w:rsidRDefault="00646257" w:rsidP="003A2048">
            <w:pPr>
              <w:pStyle w:val="TableText"/>
              <w:rPr>
                <w:rFonts w:ascii="Arial Narrow" w:hAnsi="Arial Narrow"/>
              </w:rPr>
            </w:pPr>
          </w:p>
        </w:tc>
      </w:tr>
    </w:tbl>
    <w:p w14:paraId="0FB2ED1A" w14:textId="77777777" w:rsidR="00646257" w:rsidRPr="005416E2" w:rsidRDefault="00646257" w:rsidP="00646257">
      <w:pPr>
        <w:pStyle w:val="Body"/>
        <w:spacing w:line="276" w:lineRule="auto"/>
        <w:ind w:left="0"/>
      </w:pPr>
    </w:p>
    <w:p w14:paraId="0FB2ED1B" w14:textId="77777777" w:rsidR="00646257" w:rsidRPr="005416E2" w:rsidRDefault="00646257" w:rsidP="00646257">
      <w:pPr>
        <w:spacing w:line="276" w:lineRule="auto"/>
      </w:pPr>
    </w:p>
    <w:p w14:paraId="0FB2ED1C" w14:textId="77777777" w:rsidR="00646257" w:rsidRPr="00DB4CEB" w:rsidRDefault="00646257" w:rsidP="00646257">
      <w:pPr>
        <w:sectPr w:rsidR="00646257" w:rsidRPr="00DB4CEB" w:rsidSect="00832EC2">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0FB2ED1D" w14:textId="77777777" w:rsidR="00646257" w:rsidRPr="00D67AA1" w:rsidRDefault="00646257" w:rsidP="00646257">
      <w:pPr>
        <w:pStyle w:val="TOCHeading"/>
        <w:rPr>
          <w:rFonts w:ascii="Arial" w:hAnsi="Arial" w:cs="Arial"/>
          <w:sz w:val="28"/>
        </w:rPr>
      </w:pPr>
      <w:bookmarkStart w:id="1" w:name="_Toc133635825"/>
      <w:bookmarkEnd w:id="1"/>
      <w:r>
        <w:rPr>
          <w:rFonts w:ascii="Arial" w:hAnsi="Arial" w:cs="Arial"/>
          <w:sz w:val="28"/>
        </w:rPr>
        <w:lastRenderedPageBreak/>
        <w:t>TABLE OF CONTENTS</w:t>
      </w:r>
    </w:p>
    <w:p w14:paraId="0FB2ED1E" w14:textId="77777777" w:rsidR="00CA7781" w:rsidRDefault="00435AED">
      <w:pPr>
        <w:pStyle w:val="TOC1"/>
        <w:rPr>
          <w:rFonts w:eastAsiaTheme="minorEastAsia" w:cstheme="minorBidi"/>
          <w:b w:val="0"/>
          <w:bCs w:val="0"/>
          <w:caps w:val="0"/>
          <w:szCs w:val="22"/>
        </w:rPr>
      </w:pPr>
      <w:r w:rsidRPr="003427CF">
        <w:rPr>
          <w:rFonts w:ascii="Arial" w:hAnsi="Arial" w:cs="Arial"/>
        </w:rPr>
        <w:fldChar w:fldCharType="begin"/>
      </w:r>
      <w:r w:rsidR="00646257" w:rsidRPr="003427CF">
        <w:rPr>
          <w:rFonts w:ascii="Arial" w:hAnsi="Arial" w:cs="Arial"/>
        </w:rPr>
        <w:instrText xml:space="preserve"> TOC \o "1-2" \h \z \u </w:instrText>
      </w:r>
      <w:r w:rsidRPr="003427CF">
        <w:rPr>
          <w:rFonts w:ascii="Arial" w:hAnsi="Arial" w:cs="Arial"/>
        </w:rPr>
        <w:fldChar w:fldCharType="separate"/>
      </w:r>
      <w:hyperlink w:anchor="_Toc364350400" w:history="1">
        <w:r w:rsidR="00CA7781" w:rsidRPr="00421DC3">
          <w:rPr>
            <w:rStyle w:val="Hyperlink"/>
          </w:rPr>
          <w:t>1.</w:t>
        </w:r>
        <w:r w:rsidR="00CA7781">
          <w:rPr>
            <w:rFonts w:eastAsiaTheme="minorEastAsia" w:cstheme="minorBidi"/>
            <w:b w:val="0"/>
            <w:bCs w:val="0"/>
            <w:caps w:val="0"/>
            <w:szCs w:val="22"/>
          </w:rPr>
          <w:tab/>
        </w:r>
        <w:r w:rsidR="00CA7781" w:rsidRPr="00421DC3">
          <w:rPr>
            <w:rStyle w:val="Hyperlink"/>
          </w:rPr>
          <w:t>Document Change Control</w:t>
        </w:r>
        <w:r w:rsidR="00CA7781">
          <w:rPr>
            <w:webHidden/>
          </w:rPr>
          <w:tab/>
        </w:r>
        <w:r>
          <w:rPr>
            <w:webHidden/>
          </w:rPr>
          <w:fldChar w:fldCharType="begin"/>
        </w:r>
        <w:r w:rsidR="00CA7781">
          <w:rPr>
            <w:webHidden/>
          </w:rPr>
          <w:instrText xml:space="preserve"> PAGEREF _Toc364350400 \h </w:instrText>
        </w:r>
        <w:r>
          <w:rPr>
            <w:webHidden/>
          </w:rPr>
        </w:r>
        <w:r>
          <w:rPr>
            <w:webHidden/>
          </w:rPr>
          <w:fldChar w:fldCharType="separate"/>
        </w:r>
        <w:r w:rsidR="00CA7781">
          <w:rPr>
            <w:webHidden/>
          </w:rPr>
          <w:t>4</w:t>
        </w:r>
        <w:r>
          <w:rPr>
            <w:webHidden/>
          </w:rPr>
          <w:fldChar w:fldCharType="end"/>
        </w:r>
      </w:hyperlink>
    </w:p>
    <w:p w14:paraId="0FB2ED1F" w14:textId="77777777" w:rsidR="00CA7781" w:rsidRDefault="009D1DA3">
      <w:pPr>
        <w:pStyle w:val="TOC1"/>
        <w:rPr>
          <w:rFonts w:eastAsiaTheme="minorEastAsia" w:cstheme="minorBidi"/>
          <w:b w:val="0"/>
          <w:bCs w:val="0"/>
          <w:caps w:val="0"/>
          <w:szCs w:val="22"/>
        </w:rPr>
      </w:pPr>
      <w:hyperlink w:anchor="_Toc364350401" w:history="1">
        <w:r w:rsidR="00CA7781" w:rsidRPr="00421DC3">
          <w:rPr>
            <w:rStyle w:val="Hyperlink"/>
          </w:rPr>
          <w:t>2.</w:t>
        </w:r>
        <w:r w:rsidR="00CA7781">
          <w:rPr>
            <w:rFonts w:eastAsiaTheme="minorEastAsia" w:cstheme="minorBidi"/>
            <w:b w:val="0"/>
            <w:bCs w:val="0"/>
            <w:caps w:val="0"/>
            <w:szCs w:val="22"/>
          </w:rPr>
          <w:tab/>
        </w:r>
        <w:r w:rsidR="00CA7781" w:rsidRPr="00421DC3">
          <w:rPr>
            <w:rStyle w:val="Hyperlink"/>
          </w:rPr>
          <w:t>Related Documentation</w:t>
        </w:r>
        <w:r w:rsidR="00CA7781">
          <w:rPr>
            <w:webHidden/>
          </w:rPr>
          <w:tab/>
        </w:r>
        <w:r w:rsidR="00435AED">
          <w:rPr>
            <w:webHidden/>
          </w:rPr>
          <w:fldChar w:fldCharType="begin"/>
        </w:r>
        <w:r w:rsidR="00CA7781">
          <w:rPr>
            <w:webHidden/>
          </w:rPr>
          <w:instrText xml:space="preserve"> PAGEREF _Toc364350401 \h </w:instrText>
        </w:r>
        <w:r w:rsidR="00435AED">
          <w:rPr>
            <w:webHidden/>
          </w:rPr>
        </w:r>
        <w:r w:rsidR="00435AED">
          <w:rPr>
            <w:webHidden/>
          </w:rPr>
          <w:fldChar w:fldCharType="separate"/>
        </w:r>
        <w:r w:rsidR="00CA7781">
          <w:rPr>
            <w:webHidden/>
          </w:rPr>
          <w:t>4</w:t>
        </w:r>
        <w:r w:rsidR="00435AED">
          <w:rPr>
            <w:webHidden/>
          </w:rPr>
          <w:fldChar w:fldCharType="end"/>
        </w:r>
      </w:hyperlink>
    </w:p>
    <w:p w14:paraId="0FB2ED20" w14:textId="77777777" w:rsidR="00CA7781" w:rsidRDefault="009D1DA3">
      <w:pPr>
        <w:pStyle w:val="TOC2"/>
        <w:rPr>
          <w:rFonts w:eastAsiaTheme="minorEastAsia" w:cstheme="minorBidi"/>
          <w:szCs w:val="22"/>
        </w:rPr>
      </w:pPr>
      <w:hyperlink w:anchor="_Toc364350402" w:history="1">
        <w:r w:rsidR="00CA7781" w:rsidRPr="00421DC3">
          <w:rPr>
            <w:rStyle w:val="Hyperlink"/>
          </w:rPr>
          <w:t>2.1.</w:t>
        </w:r>
        <w:r w:rsidR="00CA7781">
          <w:rPr>
            <w:rFonts w:eastAsiaTheme="minorEastAsia" w:cstheme="minorBidi"/>
            <w:szCs w:val="22"/>
          </w:rPr>
          <w:tab/>
        </w:r>
        <w:r w:rsidR="00CA7781" w:rsidRPr="00421DC3">
          <w:rPr>
            <w:rStyle w:val="Hyperlink"/>
          </w:rPr>
          <w:t>Applicable Program-Related Documents</w:t>
        </w:r>
        <w:r w:rsidR="00CA7781">
          <w:rPr>
            <w:webHidden/>
          </w:rPr>
          <w:tab/>
        </w:r>
        <w:r w:rsidR="00435AED">
          <w:rPr>
            <w:webHidden/>
          </w:rPr>
          <w:fldChar w:fldCharType="begin"/>
        </w:r>
        <w:r w:rsidR="00CA7781">
          <w:rPr>
            <w:webHidden/>
          </w:rPr>
          <w:instrText xml:space="preserve"> PAGEREF _Toc364350402 \h </w:instrText>
        </w:r>
        <w:r w:rsidR="00435AED">
          <w:rPr>
            <w:webHidden/>
          </w:rPr>
        </w:r>
        <w:r w:rsidR="00435AED">
          <w:rPr>
            <w:webHidden/>
          </w:rPr>
          <w:fldChar w:fldCharType="separate"/>
        </w:r>
        <w:r w:rsidR="00CA7781">
          <w:rPr>
            <w:webHidden/>
          </w:rPr>
          <w:t>4</w:t>
        </w:r>
        <w:r w:rsidR="00435AED">
          <w:rPr>
            <w:webHidden/>
          </w:rPr>
          <w:fldChar w:fldCharType="end"/>
        </w:r>
      </w:hyperlink>
    </w:p>
    <w:p w14:paraId="0FB2ED21" w14:textId="77777777" w:rsidR="00CA7781" w:rsidRDefault="009D1DA3">
      <w:pPr>
        <w:pStyle w:val="TOC2"/>
        <w:rPr>
          <w:rFonts w:eastAsiaTheme="minorEastAsia" w:cstheme="minorBidi"/>
          <w:szCs w:val="22"/>
        </w:rPr>
      </w:pPr>
      <w:hyperlink w:anchor="_Toc364350403" w:history="1">
        <w:r w:rsidR="00CA7781" w:rsidRPr="00421DC3">
          <w:rPr>
            <w:rStyle w:val="Hyperlink"/>
          </w:rPr>
          <w:t>2.2.</w:t>
        </w:r>
        <w:r w:rsidR="00CA7781">
          <w:rPr>
            <w:rFonts w:eastAsiaTheme="minorEastAsia" w:cstheme="minorBidi"/>
            <w:szCs w:val="22"/>
          </w:rPr>
          <w:tab/>
        </w:r>
        <w:r w:rsidR="00CA7781" w:rsidRPr="00421DC3">
          <w:rPr>
            <w:rStyle w:val="Hyperlink"/>
          </w:rPr>
          <w:t>Applicable Standards, Policies, Guidelines, and Strategic Plans</w:t>
        </w:r>
        <w:r w:rsidR="00CA7781">
          <w:rPr>
            <w:webHidden/>
          </w:rPr>
          <w:tab/>
        </w:r>
        <w:r w:rsidR="00435AED">
          <w:rPr>
            <w:webHidden/>
          </w:rPr>
          <w:fldChar w:fldCharType="begin"/>
        </w:r>
        <w:r w:rsidR="00CA7781">
          <w:rPr>
            <w:webHidden/>
          </w:rPr>
          <w:instrText xml:space="preserve"> PAGEREF _Toc364350403 \h </w:instrText>
        </w:r>
        <w:r w:rsidR="00435AED">
          <w:rPr>
            <w:webHidden/>
          </w:rPr>
        </w:r>
        <w:r w:rsidR="00435AED">
          <w:rPr>
            <w:webHidden/>
          </w:rPr>
          <w:fldChar w:fldCharType="separate"/>
        </w:r>
        <w:r w:rsidR="00CA7781">
          <w:rPr>
            <w:webHidden/>
          </w:rPr>
          <w:t>4</w:t>
        </w:r>
        <w:r w:rsidR="00435AED">
          <w:rPr>
            <w:webHidden/>
          </w:rPr>
          <w:fldChar w:fldCharType="end"/>
        </w:r>
      </w:hyperlink>
    </w:p>
    <w:p w14:paraId="0FB2ED22" w14:textId="77777777" w:rsidR="00CA7781" w:rsidRDefault="009D1DA3">
      <w:pPr>
        <w:pStyle w:val="TOC2"/>
        <w:rPr>
          <w:rFonts w:eastAsiaTheme="minorEastAsia" w:cstheme="minorBidi"/>
          <w:szCs w:val="22"/>
        </w:rPr>
      </w:pPr>
      <w:hyperlink w:anchor="_Toc364350404" w:history="1">
        <w:r w:rsidR="00CA7781" w:rsidRPr="00421DC3">
          <w:rPr>
            <w:rStyle w:val="Hyperlink"/>
          </w:rPr>
          <w:t>2.3.</w:t>
        </w:r>
        <w:r w:rsidR="00CA7781">
          <w:rPr>
            <w:rFonts w:eastAsiaTheme="minorEastAsia" w:cstheme="minorBidi"/>
            <w:szCs w:val="22"/>
          </w:rPr>
          <w:tab/>
        </w:r>
        <w:r w:rsidR="00CA7781" w:rsidRPr="00421DC3">
          <w:rPr>
            <w:rStyle w:val="Hyperlink"/>
          </w:rPr>
          <w:t>Applicable Industry Sources</w:t>
        </w:r>
        <w:r w:rsidR="00CA7781">
          <w:rPr>
            <w:webHidden/>
          </w:rPr>
          <w:tab/>
        </w:r>
        <w:r w:rsidR="00435AED">
          <w:rPr>
            <w:webHidden/>
          </w:rPr>
          <w:fldChar w:fldCharType="begin"/>
        </w:r>
        <w:r w:rsidR="00CA7781">
          <w:rPr>
            <w:webHidden/>
          </w:rPr>
          <w:instrText xml:space="preserve"> PAGEREF _Toc364350404 \h </w:instrText>
        </w:r>
        <w:r w:rsidR="00435AED">
          <w:rPr>
            <w:webHidden/>
          </w:rPr>
        </w:r>
        <w:r w:rsidR="00435AED">
          <w:rPr>
            <w:webHidden/>
          </w:rPr>
          <w:fldChar w:fldCharType="separate"/>
        </w:r>
        <w:r w:rsidR="00CA7781">
          <w:rPr>
            <w:webHidden/>
          </w:rPr>
          <w:t>4</w:t>
        </w:r>
        <w:r w:rsidR="00435AED">
          <w:rPr>
            <w:webHidden/>
          </w:rPr>
          <w:fldChar w:fldCharType="end"/>
        </w:r>
      </w:hyperlink>
    </w:p>
    <w:p w14:paraId="0FB2ED23" w14:textId="77777777" w:rsidR="00CA7781" w:rsidRDefault="009D1DA3">
      <w:pPr>
        <w:pStyle w:val="TOC1"/>
        <w:rPr>
          <w:rFonts w:eastAsiaTheme="minorEastAsia" w:cstheme="minorBidi"/>
          <w:b w:val="0"/>
          <w:bCs w:val="0"/>
          <w:caps w:val="0"/>
          <w:szCs w:val="22"/>
        </w:rPr>
      </w:pPr>
      <w:hyperlink w:anchor="_Toc364350405" w:history="1">
        <w:r w:rsidR="00CA7781" w:rsidRPr="00421DC3">
          <w:rPr>
            <w:rStyle w:val="Hyperlink"/>
          </w:rPr>
          <w:t>3.</w:t>
        </w:r>
        <w:r w:rsidR="00CA7781">
          <w:rPr>
            <w:rFonts w:eastAsiaTheme="minorEastAsia" w:cstheme="minorBidi"/>
            <w:b w:val="0"/>
            <w:bCs w:val="0"/>
            <w:caps w:val="0"/>
            <w:szCs w:val="22"/>
          </w:rPr>
          <w:tab/>
        </w:r>
        <w:r w:rsidR="00CA7781" w:rsidRPr="00421DC3">
          <w:rPr>
            <w:rStyle w:val="Hyperlink"/>
          </w:rPr>
          <w:t>Introduction</w:t>
        </w:r>
        <w:r w:rsidR="00CA7781">
          <w:rPr>
            <w:webHidden/>
          </w:rPr>
          <w:tab/>
        </w:r>
        <w:r w:rsidR="00435AED">
          <w:rPr>
            <w:webHidden/>
          </w:rPr>
          <w:fldChar w:fldCharType="begin"/>
        </w:r>
        <w:r w:rsidR="00CA7781">
          <w:rPr>
            <w:webHidden/>
          </w:rPr>
          <w:instrText xml:space="preserve"> PAGEREF _Toc364350405 \h </w:instrText>
        </w:r>
        <w:r w:rsidR="00435AED">
          <w:rPr>
            <w:webHidden/>
          </w:rPr>
        </w:r>
        <w:r w:rsidR="00435AED">
          <w:rPr>
            <w:webHidden/>
          </w:rPr>
          <w:fldChar w:fldCharType="separate"/>
        </w:r>
        <w:r w:rsidR="00CA7781">
          <w:rPr>
            <w:webHidden/>
          </w:rPr>
          <w:t>5</w:t>
        </w:r>
        <w:r w:rsidR="00435AED">
          <w:rPr>
            <w:webHidden/>
          </w:rPr>
          <w:fldChar w:fldCharType="end"/>
        </w:r>
      </w:hyperlink>
    </w:p>
    <w:p w14:paraId="0FB2ED24" w14:textId="77777777" w:rsidR="00CA7781" w:rsidRDefault="009D1DA3">
      <w:pPr>
        <w:pStyle w:val="TOC1"/>
        <w:rPr>
          <w:rFonts w:eastAsiaTheme="minorEastAsia" w:cstheme="minorBidi"/>
          <w:b w:val="0"/>
          <w:bCs w:val="0"/>
          <w:caps w:val="0"/>
          <w:szCs w:val="22"/>
        </w:rPr>
      </w:pPr>
      <w:hyperlink w:anchor="_Toc364350406" w:history="1">
        <w:r w:rsidR="00CA7781" w:rsidRPr="00421DC3">
          <w:rPr>
            <w:rStyle w:val="Hyperlink"/>
          </w:rPr>
          <w:t>4.</w:t>
        </w:r>
        <w:r w:rsidR="00CA7781">
          <w:rPr>
            <w:rFonts w:eastAsiaTheme="minorEastAsia" w:cstheme="minorBidi"/>
            <w:b w:val="0"/>
            <w:bCs w:val="0"/>
            <w:caps w:val="0"/>
            <w:szCs w:val="22"/>
          </w:rPr>
          <w:tab/>
        </w:r>
        <w:r w:rsidR="00CA7781" w:rsidRPr="00421DC3">
          <w:rPr>
            <w:rStyle w:val="Hyperlink"/>
          </w:rPr>
          <w:t>Justification</w:t>
        </w:r>
        <w:r w:rsidR="00CA7781">
          <w:rPr>
            <w:webHidden/>
          </w:rPr>
          <w:tab/>
        </w:r>
        <w:r w:rsidR="00435AED">
          <w:rPr>
            <w:webHidden/>
          </w:rPr>
          <w:fldChar w:fldCharType="begin"/>
        </w:r>
        <w:r w:rsidR="00CA7781">
          <w:rPr>
            <w:webHidden/>
          </w:rPr>
          <w:instrText xml:space="preserve"> PAGEREF _Toc364350406 \h </w:instrText>
        </w:r>
        <w:r w:rsidR="00435AED">
          <w:rPr>
            <w:webHidden/>
          </w:rPr>
        </w:r>
        <w:r w:rsidR="00435AED">
          <w:rPr>
            <w:webHidden/>
          </w:rPr>
          <w:fldChar w:fldCharType="separate"/>
        </w:r>
        <w:r w:rsidR="00CA7781">
          <w:rPr>
            <w:webHidden/>
          </w:rPr>
          <w:t>5</w:t>
        </w:r>
        <w:r w:rsidR="00435AED">
          <w:rPr>
            <w:webHidden/>
          </w:rPr>
          <w:fldChar w:fldCharType="end"/>
        </w:r>
      </w:hyperlink>
    </w:p>
    <w:p w14:paraId="0FB2ED25" w14:textId="77777777" w:rsidR="00CA7781" w:rsidRDefault="009D1DA3">
      <w:pPr>
        <w:pStyle w:val="TOC1"/>
        <w:rPr>
          <w:rFonts w:eastAsiaTheme="minorEastAsia" w:cstheme="minorBidi"/>
          <w:b w:val="0"/>
          <w:bCs w:val="0"/>
          <w:caps w:val="0"/>
          <w:szCs w:val="22"/>
        </w:rPr>
      </w:pPr>
      <w:hyperlink w:anchor="_Toc364350407" w:history="1">
        <w:r w:rsidR="00CA7781" w:rsidRPr="00421DC3">
          <w:rPr>
            <w:rStyle w:val="Hyperlink"/>
          </w:rPr>
          <w:t>5.</w:t>
        </w:r>
        <w:r w:rsidR="00CA7781">
          <w:rPr>
            <w:rFonts w:eastAsiaTheme="minorEastAsia" w:cstheme="minorBidi"/>
            <w:b w:val="0"/>
            <w:bCs w:val="0"/>
            <w:caps w:val="0"/>
            <w:szCs w:val="22"/>
          </w:rPr>
          <w:tab/>
        </w:r>
        <w:r w:rsidR="00CA7781" w:rsidRPr="00421DC3">
          <w:rPr>
            <w:rStyle w:val="Hyperlink"/>
          </w:rPr>
          <w:t>Vision</w:t>
        </w:r>
        <w:r w:rsidR="00CA7781">
          <w:rPr>
            <w:webHidden/>
          </w:rPr>
          <w:tab/>
        </w:r>
        <w:r w:rsidR="00435AED">
          <w:rPr>
            <w:webHidden/>
          </w:rPr>
          <w:fldChar w:fldCharType="begin"/>
        </w:r>
        <w:r w:rsidR="00CA7781">
          <w:rPr>
            <w:webHidden/>
          </w:rPr>
          <w:instrText xml:space="preserve"> PAGEREF _Toc364350407 \h </w:instrText>
        </w:r>
        <w:r w:rsidR="00435AED">
          <w:rPr>
            <w:webHidden/>
          </w:rPr>
        </w:r>
        <w:r w:rsidR="00435AED">
          <w:rPr>
            <w:webHidden/>
          </w:rPr>
          <w:fldChar w:fldCharType="separate"/>
        </w:r>
        <w:r w:rsidR="00CA7781">
          <w:rPr>
            <w:webHidden/>
          </w:rPr>
          <w:t>5</w:t>
        </w:r>
        <w:r w:rsidR="00435AED">
          <w:rPr>
            <w:webHidden/>
          </w:rPr>
          <w:fldChar w:fldCharType="end"/>
        </w:r>
      </w:hyperlink>
    </w:p>
    <w:p w14:paraId="0FB2ED26" w14:textId="77777777" w:rsidR="00CA7781" w:rsidRDefault="009D1DA3">
      <w:pPr>
        <w:pStyle w:val="TOC1"/>
        <w:rPr>
          <w:rFonts w:eastAsiaTheme="minorEastAsia" w:cstheme="minorBidi"/>
          <w:b w:val="0"/>
          <w:bCs w:val="0"/>
          <w:caps w:val="0"/>
          <w:szCs w:val="22"/>
        </w:rPr>
      </w:pPr>
      <w:hyperlink w:anchor="_Toc364350408" w:history="1">
        <w:r w:rsidR="00CA7781" w:rsidRPr="00421DC3">
          <w:rPr>
            <w:rStyle w:val="Hyperlink"/>
          </w:rPr>
          <w:t>6.</w:t>
        </w:r>
        <w:r w:rsidR="00CA7781">
          <w:rPr>
            <w:rFonts w:eastAsiaTheme="minorEastAsia" w:cstheme="minorBidi"/>
            <w:b w:val="0"/>
            <w:bCs w:val="0"/>
            <w:caps w:val="0"/>
            <w:szCs w:val="22"/>
          </w:rPr>
          <w:tab/>
        </w:r>
        <w:r w:rsidR="00CA7781" w:rsidRPr="00421DC3">
          <w:rPr>
            <w:rStyle w:val="Hyperlink"/>
          </w:rPr>
          <w:t>Strategic Fit</w:t>
        </w:r>
        <w:r w:rsidR="00CA7781">
          <w:rPr>
            <w:webHidden/>
          </w:rPr>
          <w:tab/>
        </w:r>
        <w:r w:rsidR="00435AED">
          <w:rPr>
            <w:webHidden/>
          </w:rPr>
          <w:fldChar w:fldCharType="begin"/>
        </w:r>
        <w:r w:rsidR="00CA7781">
          <w:rPr>
            <w:webHidden/>
          </w:rPr>
          <w:instrText xml:space="preserve"> PAGEREF _Toc364350408 \h </w:instrText>
        </w:r>
        <w:r w:rsidR="00435AED">
          <w:rPr>
            <w:webHidden/>
          </w:rPr>
        </w:r>
        <w:r w:rsidR="00435AED">
          <w:rPr>
            <w:webHidden/>
          </w:rPr>
          <w:fldChar w:fldCharType="separate"/>
        </w:r>
        <w:r w:rsidR="00CA7781">
          <w:rPr>
            <w:webHidden/>
          </w:rPr>
          <w:t>5</w:t>
        </w:r>
        <w:r w:rsidR="00435AED">
          <w:rPr>
            <w:webHidden/>
          </w:rPr>
          <w:fldChar w:fldCharType="end"/>
        </w:r>
      </w:hyperlink>
    </w:p>
    <w:p w14:paraId="0FB2ED27" w14:textId="77777777" w:rsidR="00CA7781" w:rsidRDefault="009D1DA3">
      <w:pPr>
        <w:pStyle w:val="TOC1"/>
        <w:rPr>
          <w:rFonts w:eastAsiaTheme="minorEastAsia" w:cstheme="minorBidi"/>
          <w:b w:val="0"/>
          <w:bCs w:val="0"/>
          <w:caps w:val="0"/>
          <w:szCs w:val="22"/>
        </w:rPr>
      </w:pPr>
      <w:hyperlink w:anchor="_Toc364350409" w:history="1">
        <w:r w:rsidR="00CA7781" w:rsidRPr="00421DC3">
          <w:rPr>
            <w:rStyle w:val="Hyperlink"/>
          </w:rPr>
          <w:t>7.</w:t>
        </w:r>
        <w:r w:rsidR="00CA7781">
          <w:rPr>
            <w:rFonts w:eastAsiaTheme="minorEastAsia" w:cstheme="minorBidi"/>
            <w:b w:val="0"/>
            <w:bCs w:val="0"/>
            <w:caps w:val="0"/>
            <w:szCs w:val="22"/>
          </w:rPr>
          <w:tab/>
        </w:r>
        <w:r w:rsidR="00CA7781" w:rsidRPr="00421DC3">
          <w:rPr>
            <w:rStyle w:val="Hyperlink"/>
          </w:rPr>
          <w:t>Measures of Success</w:t>
        </w:r>
        <w:r w:rsidR="00CA7781">
          <w:rPr>
            <w:webHidden/>
          </w:rPr>
          <w:tab/>
        </w:r>
        <w:r w:rsidR="00435AED">
          <w:rPr>
            <w:webHidden/>
          </w:rPr>
          <w:fldChar w:fldCharType="begin"/>
        </w:r>
        <w:r w:rsidR="00CA7781">
          <w:rPr>
            <w:webHidden/>
          </w:rPr>
          <w:instrText xml:space="preserve"> PAGEREF _Toc364350409 \h </w:instrText>
        </w:r>
        <w:r w:rsidR="00435AED">
          <w:rPr>
            <w:webHidden/>
          </w:rPr>
        </w:r>
        <w:r w:rsidR="00435AED">
          <w:rPr>
            <w:webHidden/>
          </w:rPr>
          <w:fldChar w:fldCharType="separate"/>
        </w:r>
        <w:r w:rsidR="00CA7781">
          <w:rPr>
            <w:webHidden/>
          </w:rPr>
          <w:t>5</w:t>
        </w:r>
        <w:r w:rsidR="00435AED">
          <w:rPr>
            <w:webHidden/>
          </w:rPr>
          <w:fldChar w:fldCharType="end"/>
        </w:r>
      </w:hyperlink>
    </w:p>
    <w:p w14:paraId="0FB2ED28" w14:textId="77777777" w:rsidR="00CA7781" w:rsidRDefault="009D1DA3">
      <w:pPr>
        <w:pStyle w:val="TOC1"/>
        <w:rPr>
          <w:rFonts w:eastAsiaTheme="minorEastAsia" w:cstheme="minorBidi"/>
          <w:b w:val="0"/>
          <w:bCs w:val="0"/>
          <w:caps w:val="0"/>
          <w:szCs w:val="22"/>
        </w:rPr>
      </w:pPr>
      <w:hyperlink w:anchor="_Toc364350410" w:history="1">
        <w:r w:rsidR="00CA7781" w:rsidRPr="00421DC3">
          <w:rPr>
            <w:rStyle w:val="Hyperlink"/>
          </w:rPr>
          <w:t>8.</w:t>
        </w:r>
        <w:r w:rsidR="00CA7781">
          <w:rPr>
            <w:rFonts w:eastAsiaTheme="minorEastAsia" w:cstheme="minorBidi"/>
            <w:b w:val="0"/>
            <w:bCs w:val="0"/>
            <w:caps w:val="0"/>
            <w:szCs w:val="22"/>
          </w:rPr>
          <w:tab/>
        </w:r>
        <w:r w:rsidR="00CA7781" w:rsidRPr="00421DC3">
          <w:rPr>
            <w:rStyle w:val="Hyperlink"/>
          </w:rPr>
          <w:t>Scope</w:t>
        </w:r>
        <w:r w:rsidR="00CA7781">
          <w:rPr>
            <w:webHidden/>
          </w:rPr>
          <w:tab/>
        </w:r>
        <w:r w:rsidR="00435AED">
          <w:rPr>
            <w:webHidden/>
          </w:rPr>
          <w:fldChar w:fldCharType="begin"/>
        </w:r>
        <w:r w:rsidR="00CA7781">
          <w:rPr>
            <w:webHidden/>
          </w:rPr>
          <w:instrText xml:space="preserve"> PAGEREF _Toc364350410 \h </w:instrText>
        </w:r>
        <w:r w:rsidR="00435AED">
          <w:rPr>
            <w:webHidden/>
          </w:rPr>
        </w:r>
        <w:r w:rsidR="00435AED">
          <w:rPr>
            <w:webHidden/>
          </w:rPr>
          <w:fldChar w:fldCharType="separate"/>
        </w:r>
        <w:r w:rsidR="00CA7781">
          <w:rPr>
            <w:webHidden/>
          </w:rPr>
          <w:t>6</w:t>
        </w:r>
        <w:r w:rsidR="00435AED">
          <w:rPr>
            <w:webHidden/>
          </w:rPr>
          <w:fldChar w:fldCharType="end"/>
        </w:r>
      </w:hyperlink>
    </w:p>
    <w:p w14:paraId="0FB2ED29" w14:textId="77777777" w:rsidR="00CA7781" w:rsidRDefault="009D1DA3">
      <w:pPr>
        <w:pStyle w:val="TOC2"/>
        <w:rPr>
          <w:rFonts w:eastAsiaTheme="minorEastAsia" w:cstheme="minorBidi"/>
          <w:szCs w:val="22"/>
        </w:rPr>
      </w:pPr>
      <w:hyperlink w:anchor="_Toc364350411" w:history="1">
        <w:r w:rsidR="00CA7781" w:rsidRPr="00421DC3">
          <w:rPr>
            <w:rStyle w:val="Hyperlink"/>
          </w:rPr>
          <w:t>8.1.</w:t>
        </w:r>
        <w:r w:rsidR="00CA7781">
          <w:rPr>
            <w:rFonts w:eastAsiaTheme="minorEastAsia" w:cstheme="minorBidi"/>
            <w:szCs w:val="22"/>
          </w:rPr>
          <w:tab/>
        </w:r>
        <w:r w:rsidR="00CA7781" w:rsidRPr="00421DC3">
          <w:rPr>
            <w:rStyle w:val="Hyperlink"/>
          </w:rPr>
          <w:t>In Scope</w:t>
        </w:r>
        <w:r w:rsidR="00CA7781">
          <w:rPr>
            <w:webHidden/>
          </w:rPr>
          <w:tab/>
        </w:r>
        <w:r w:rsidR="00435AED">
          <w:rPr>
            <w:webHidden/>
          </w:rPr>
          <w:fldChar w:fldCharType="begin"/>
        </w:r>
        <w:r w:rsidR="00CA7781">
          <w:rPr>
            <w:webHidden/>
          </w:rPr>
          <w:instrText xml:space="preserve"> PAGEREF _Toc364350411 \h </w:instrText>
        </w:r>
        <w:r w:rsidR="00435AED">
          <w:rPr>
            <w:webHidden/>
          </w:rPr>
        </w:r>
        <w:r w:rsidR="00435AED">
          <w:rPr>
            <w:webHidden/>
          </w:rPr>
          <w:fldChar w:fldCharType="separate"/>
        </w:r>
        <w:r w:rsidR="00CA7781">
          <w:rPr>
            <w:webHidden/>
          </w:rPr>
          <w:t>6</w:t>
        </w:r>
        <w:r w:rsidR="00435AED">
          <w:rPr>
            <w:webHidden/>
          </w:rPr>
          <w:fldChar w:fldCharType="end"/>
        </w:r>
      </w:hyperlink>
    </w:p>
    <w:p w14:paraId="0FB2ED2A" w14:textId="77777777" w:rsidR="00CA7781" w:rsidRDefault="009D1DA3">
      <w:pPr>
        <w:pStyle w:val="TOC2"/>
        <w:rPr>
          <w:rFonts w:eastAsiaTheme="minorEastAsia" w:cstheme="minorBidi"/>
          <w:szCs w:val="22"/>
        </w:rPr>
      </w:pPr>
      <w:hyperlink w:anchor="_Toc364350412" w:history="1">
        <w:r w:rsidR="00CA7781" w:rsidRPr="00421DC3">
          <w:rPr>
            <w:rStyle w:val="Hyperlink"/>
          </w:rPr>
          <w:t>8.2.</w:t>
        </w:r>
        <w:r w:rsidR="00CA7781">
          <w:rPr>
            <w:rFonts w:eastAsiaTheme="minorEastAsia" w:cstheme="minorBidi"/>
            <w:szCs w:val="22"/>
          </w:rPr>
          <w:tab/>
        </w:r>
        <w:r w:rsidR="00CA7781" w:rsidRPr="00421DC3">
          <w:rPr>
            <w:rStyle w:val="Hyperlink"/>
          </w:rPr>
          <w:t>Out-of-Scope</w:t>
        </w:r>
        <w:r w:rsidR="00CA7781">
          <w:rPr>
            <w:webHidden/>
          </w:rPr>
          <w:tab/>
        </w:r>
        <w:r w:rsidR="00435AED">
          <w:rPr>
            <w:webHidden/>
          </w:rPr>
          <w:fldChar w:fldCharType="begin"/>
        </w:r>
        <w:r w:rsidR="00CA7781">
          <w:rPr>
            <w:webHidden/>
          </w:rPr>
          <w:instrText xml:space="preserve"> PAGEREF _Toc364350412 \h </w:instrText>
        </w:r>
        <w:r w:rsidR="00435AED">
          <w:rPr>
            <w:webHidden/>
          </w:rPr>
        </w:r>
        <w:r w:rsidR="00435AED">
          <w:rPr>
            <w:webHidden/>
          </w:rPr>
          <w:fldChar w:fldCharType="separate"/>
        </w:r>
        <w:r w:rsidR="00CA7781">
          <w:rPr>
            <w:webHidden/>
          </w:rPr>
          <w:t>6</w:t>
        </w:r>
        <w:r w:rsidR="00435AED">
          <w:rPr>
            <w:webHidden/>
          </w:rPr>
          <w:fldChar w:fldCharType="end"/>
        </w:r>
      </w:hyperlink>
    </w:p>
    <w:p w14:paraId="0FB2ED2B" w14:textId="77777777" w:rsidR="00CA7781" w:rsidRDefault="009D1DA3">
      <w:pPr>
        <w:pStyle w:val="TOC1"/>
        <w:rPr>
          <w:rFonts w:eastAsiaTheme="minorEastAsia" w:cstheme="minorBidi"/>
          <w:b w:val="0"/>
          <w:bCs w:val="0"/>
          <w:caps w:val="0"/>
          <w:szCs w:val="22"/>
        </w:rPr>
      </w:pPr>
      <w:hyperlink w:anchor="_Toc364350413" w:history="1">
        <w:r w:rsidR="00CA7781" w:rsidRPr="00421DC3">
          <w:rPr>
            <w:rStyle w:val="Hyperlink"/>
          </w:rPr>
          <w:t>9.</w:t>
        </w:r>
        <w:r w:rsidR="00CA7781">
          <w:rPr>
            <w:rFonts w:eastAsiaTheme="minorEastAsia" w:cstheme="minorBidi"/>
            <w:b w:val="0"/>
            <w:bCs w:val="0"/>
            <w:caps w:val="0"/>
            <w:szCs w:val="22"/>
          </w:rPr>
          <w:tab/>
        </w:r>
        <w:r w:rsidR="00CA7781" w:rsidRPr="00421DC3">
          <w:rPr>
            <w:rStyle w:val="Hyperlink"/>
          </w:rPr>
          <w:t>Component Projects within the Program</w:t>
        </w:r>
        <w:r w:rsidR="00CA7781">
          <w:rPr>
            <w:webHidden/>
          </w:rPr>
          <w:tab/>
        </w:r>
        <w:r w:rsidR="00435AED">
          <w:rPr>
            <w:webHidden/>
          </w:rPr>
          <w:fldChar w:fldCharType="begin"/>
        </w:r>
        <w:r w:rsidR="00CA7781">
          <w:rPr>
            <w:webHidden/>
          </w:rPr>
          <w:instrText xml:space="preserve"> PAGEREF _Toc364350413 \h </w:instrText>
        </w:r>
        <w:r w:rsidR="00435AED">
          <w:rPr>
            <w:webHidden/>
          </w:rPr>
        </w:r>
        <w:r w:rsidR="00435AED">
          <w:rPr>
            <w:webHidden/>
          </w:rPr>
          <w:fldChar w:fldCharType="separate"/>
        </w:r>
        <w:r w:rsidR="00CA7781">
          <w:rPr>
            <w:webHidden/>
          </w:rPr>
          <w:t>6</w:t>
        </w:r>
        <w:r w:rsidR="00435AED">
          <w:rPr>
            <w:webHidden/>
          </w:rPr>
          <w:fldChar w:fldCharType="end"/>
        </w:r>
      </w:hyperlink>
    </w:p>
    <w:p w14:paraId="0FB2ED2C" w14:textId="77777777" w:rsidR="00CA7781" w:rsidRDefault="009D1DA3">
      <w:pPr>
        <w:pStyle w:val="TOC2"/>
        <w:rPr>
          <w:rFonts w:eastAsiaTheme="minorEastAsia" w:cstheme="minorBidi"/>
          <w:szCs w:val="22"/>
        </w:rPr>
      </w:pPr>
      <w:hyperlink w:anchor="_Toc364350414" w:history="1">
        <w:r w:rsidR="00CA7781" w:rsidRPr="00421DC3">
          <w:rPr>
            <w:rStyle w:val="Hyperlink"/>
          </w:rPr>
          <w:t>9.1.</w:t>
        </w:r>
        <w:r w:rsidR="00CA7781">
          <w:rPr>
            <w:rFonts w:eastAsiaTheme="minorEastAsia" w:cstheme="minorBidi"/>
            <w:szCs w:val="22"/>
          </w:rPr>
          <w:tab/>
        </w:r>
        <w:r w:rsidR="00CA7781" w:rsidRPr="00421DC3">
          <w:rPr>
            <w:rStyle w:val="Hyperlink"/>
          </w:rPr>
          <w:t>Project Characteristics within this Program</w:t>
        </w:r>
        <w:r w:rsidR="00CA7781">
          <w:rPr>
            <w:webHidden/>
          </w:rPr>
          <w:tab/>
        </w:r>
        <w:r w:rsidR="00435AED">
          <w:rPr>
            <w:webHidden/>
          </w:rPr>
          <w:fldChar w:fldCharType="begin"/>
        </w:r>
        <w:r w:rsidR="00CA7781">
          <w:rPr>
            <w:webHidden/>
          </w:rPr>
          <w:instrText xml:space="preserve"> PAGEREF _Toc364350414 \h </w:instrText>
        </w:r>
        <w:r w:rsidR="00435AED">
          <w:rPr>
            <w:webHidden/>
          </w:rPr>
        </w:r>
        <w:r w:rsidR="00435AED">
          <w:rPr>
            <w:webHidden/>
          </w:rPr>
          <w:fldChar w:fldCharType="separate"/>
        </w:r>
        <w:r w:rsidR="00CA7781">
          <w:rPr>
            <w:webHidden/>
          </w:rPr>
          <w:t>6</w:t>
        </w:r>
        <w:r w:rsidR="00435AED">
          <w:rPr>
            <w:webHidden/>
          </w:rPr>
          <w:fldChar w:fldCharType="end"/>
        </w:r>
      </w:hyperlink>
    </w:p>
    <w:p w14:paraId="0FB2ED2D" w14:textId="77777777" w:rsidR="00CA7781" w:rsidRDefault="009D1DA3">
      <w:pPr>
        <w:pStyle w:val="TOC2"/>
        <w:rPr>
          <w:rFonts w:eastAsiaTheme="minorEastAsia" w:cstheme="minorBidi"/>
          <w:szCs w:val="22"/>
        </w:rPr>
      </w:pPr>
      <w:hyperlink w:anchor="_Toc364350415" w:history="1">
        <w:r w:rsidR="00CA7781" w:rsidRPr="00421DC3">
          <w:rPr>
            <w:rStyle w:val="Hyperlink"/>
          </w:rPr>
          <w:t>9.2.</w:t>
        </w:r>
        <w:r w:rsidR="00CA7781">
          <w:rPr>
            <w:rFonts w:eastAsiaTheme="minorEastAsia" w:cstheme="minorBidi"/>
            <w:szCs w:val="22"/>
          </w:rPr>
          <w:tab/>
        </w:r>
        <w:r w:rsidR="00CA7781" w:rsidRPr="00421DC3">
          <w:rPr>
            <w:rStyle w:val="Hyperlink"/>
          </w:rPr>
          <w:t>Component Project List</w:t>
        </w:r>
        <w:r w:rsidR="00CA7781">
          <w:rPr>
            <w:webHidden/>
          </w:rPr>
          <w:tab/>
        </w:r>
        <w:r w:rsidR="00435AED">
          <w:rPr>
            <w:webHidden/>
          </w:rPr>
          <w:fldChar w:fldCharType="begin"/>
        </w:r>
        <w:r w:rsidR="00CA7781">
          <w:rPr>
            <w:webHidden/>
          </w:rPr>
          <w:instrText xml:space="preserve"> PAGEREF _Toc364350415 \h </w:instrText>
        </w:r>
        <w:r w:rsidR="00435AED">
          <w:rPr>
            <w:webHidden/>
          </w:rPr>
        </w:r>
        <w:r w:rsidR="00435AED">
          <w:rPr>
            <w:webHidden/>
          </w:rPr>
          <w:fldChar w:fldCharType="separate"/>
        </w:r>
        <w:r w:rsidR="00CA7781">
          <w:rPr>
            <w:webHidden/>
          </w:rPr>
          <w:t>6</w:t>
        </w:r>
        <w:r w:rsidR="00435AED">
          <w:rPr>
            <w:webHidden/>
          </w:rPr>
          <w:fldChar w:fldCharType="end"/>
        </w:r>
      </w:hyperlink>
    </w:p>
    <w:p w14:paraId="0FB2ED2E" w14:textId="77777777" w:rsidR="00CA7781" w:rsidRDefault="009D1DA3">
      <w:pPr>
        <w:pStyle w:val="TOC1"/>
        <w:rPr>
          <w:rFonts w:eastAsiaTheme="minorEastAsia" w:cstheme="minorBidi"/>
          <w:b w:val="0"/>
          <w:bCs w:val="0"/>
          <w:caps w:val="0"/>
          <w:szCs w:val="22"/>
        </w:rPr>
      </w:pPr>
      <w:hyperlink w:anchor="_Toc364350416" w:history="1">
        <w:r w:rsidR="00CA7781" w:rsidRPr="00421DC3">
          <w:rPr>
            <w:rStyle w:val="Hyperlink"/>
          </w:rPr>
          <w:t>10.</w:t>
        </w:r>
        <w:r w:rsidR="00CA7781">
          <w:rPr>
            <w:rFonts w:eastAsiaTheme="minorEastAsia" w:cstheme="minorBidi"/>
            <w:b w:val="0"/>
            <w:bCs w:val="0"/>
            <w:caps w:val="0"/>
            <w:szCs w:val="22"/>
          </w:rPr>
          <w:tab/>
        </w:r>
        <w:r w:rsidR="00CA7781" w:rsidRPr="00421DC3">
          <w:rPr>
            <w:rStyle w:val="Hyperlink"/>
          </w:rPr>
          <w:t>Program System Structure</w:t>
        </w:r>
        <w:r w:rsidR="00CA7781">
          <w:rPr>
            <w:webHidden/>
          </w:rPr>
          <w:tab/>
        </w:r>
        <w:r w:rsidR="00435AED">
          <w:rPr>
            <w:webHidden/>
          </w:rPr>
          <w:fldChar w:fldCharType="begin"/>
        </w:r>
        <w:r w:rsidR="00CA7781">
          <w:rPr>
            <w:webHidden/>
          </w:rPr>
          <w:instrText xml:space="preserve"> PAGEREF _Toc364350416 \h </w:instrText>
        </w:r>
        <w:r w:rsidR="00435AED">
          <w:rPr>
            <w:webHidden/>
          </w:rPr>
        </w:r>
        <w:r w:rsidR="00435AED">
          <w:rPr>
            <w:webHidden/>
          </w:rPr>
          <w:fldChar w:fldCharType="separate"/>
        </w:r>
        <w:r w:rsidR="00CA7781">
          <w:rPr>
            <w:webHidden/>
          </w:rPr>
          <w:t>7</w:t>
        </w:r>
        <w:r w:rsidR="00435AED">
          <w:rPr>
            <w:webHidden/>
          </w:rPr>
          <w:fldChar w:fldCharType="end"/>
        </w:r>
      </w:hyperlink>
    </w:p>
    <w:p w14:paraId="0FB2ED2F" w14:textId="77777777" w:rsidR="00CA7781" w:rsidRDefault="009D1DA3">
      <w:pPr>
        <w:pStyle w:val="TOC1"/>
        <w:rPr>
          <w:rFonts w:eastAsiaTheme="minorEastAsia" w:cstheme="minorBidi"/>
          <w:b w:val="0"/>
          <w:bCs w:val="0"/>
          <w:caps w:val="0"/>
          <w:szCs w:val="22"/>
        </w:rPr>
      </w:pPr>
      <w:hyperlink w:anchor="_Toc364350417" w:history="1">
        <w:r w:rsidR="00CA7781" w:rsidRPr="00421DC3">
          <w:rPr>
            <w:rStyle w:val="Hyperlink"/>
          </w:rPr>
          <w:t>11.</w:t>
        </w:r>
        <w:r w:rsidR="00CA7781">
          <w:rPr>
            <w:rFonts w:eastAsiaTheme="minorEastAsia" w:cstheme="minorBidi"/>
            <w:b w:val="0"/>
            <w:bCs w:val="0"/>
            <w:caps w:val="0"/>
            <w:szCs w:val="22"/>
          </w:rPr>
          <w:tab/>
        </w:r>
        <w:r w:rsidR="00CA7781" w:rsidRPr="00421DC3">
          <w:rPr>
            <w:rStyle w:val="Hyperlink"/>
          </w:rPr>
          <w:t>Schedule</w:t>
        </w:r>
        <w:r w:rsidR="00CA7781">
          <w:rPr>
            <w:webHidden/>
          </w:rPr>
          <w:tab/>
        </w:r>
        <w:r w:rsidR="00435AED">
          <w:rPr>
            <w:webHidden/>
          </w:rPr>
          <w:fldChar w:fldCharType="begin"/>
        </w:r>
        <w:r w:rsidR="00CA7781">
          <w:rPr>
            <w:webHidden/>
          </w:rPr>
          <w:instrText xml:space="preserve"> PAGEREF _Toc364350417 \h </w:instrText>
        </w:r>
        <w:r w:rsidR="00435AED">
          <w:rPr>
            <w:webHidden/>
          </w:rPr>
        </w:r>
        <w:r w:rsidR="00435AED">
          <w:rPr>
            <w:webHidden/>
          </w:rPr>
          <w:fldChar w:fldCharType="separate"/>
        </w:r>
        <w:r w:rsidR="00CA7781">
          <w:rPr>
            <w:webHidden/>
          </w:rPr>
          <w:t>7</w:t>
        </w:r>
        <w:r w:rsidR="00435AED">
          <w:rPr>
            <w:webHidden/>
          </w:rPr>
          <w:fldChar w:fldCharType="end"/>
        </w:r>
      </w:hyperlink>
    </w:p>
    <w:p w14:paraId="0FB2ED30" w14:textId="77777777" w:rsidR="00CA7781" w:rsidRDefault="009D1DA3">
      <w:pPr>
        <w:pStyle w:val="TOC2"/>
        <w:rPr>
          <w:rFonts w:eastAsiaTheme="minorEastAsia" w:cstheme="minorBidi"/>
          <w:szCs w:val="22"/>
        </w:rPr>
      </w:pPr>
      <w:hyperlink w:anchor="_Toc364350418" w:history="1">
        <w:r w:rsidR="00CA7781" w:rsidRPr="00421DC3">
          <w:rPr>
            <w:rStyle w:val="Hyperlink"/>
          </w:rPr>
          <w:t>11.1.</w:t>
        </w:r>
        <w:r w:rsidR="00CA7781">
          <w:rPr>
            <w:rFonts w:eastAsiaTheme="minorEastAsia" w:cstheme="minorBidi"/>
            <w:szCs w:val="22"/>
          </w:rPr>
          <w:tab/>
        </w:r>
        <w:r w:rsidR="00CA7781" w:rsidRPr="00421DC3">
          <w:rPr>
            <w:rStyle w:val="Hyperlink"/>
          </w:rPr>
          <w:t>Program Roadmap</w:t>
        </w:r>
        <w:r w:rsidR="00CA7781">
          <w:rPr>
            <w:webHidden/>
          </w:rPr>
          <w:tab/>
        </w:r>
        <w:r w:rsidR="00435AED">
          <w:rPr>
            <w:webHidden/>
          </w:rPr>
          <w:fldChar w:fldCharType="begin"/>
        </w:r>
        <w:r w:rsidR="00CA7781">
          <w:rPr>
            <w:webHidden/>
          </w:rPr>
          <w:instrText xml:space="preserve"> PAGEREF _Toc364350418 \h </w:instrText>
        </w:r>
        <w:r w:rsidR="00435AED">
          <w:rPr>
            <w:webHidden/>
          </w:rPr>
        </w:r>
        <w:r w:rsidR="00435AED">
          <w:rPr>
            <w:webHidden/>
          </w:rPr>
          <w:fldChar w:fldCharType="separate"/>
        </w:r>
        <w:r w:rsidR="00CA7781">
          <w:rPr>
            <w:webHidden/>
          </w:rPr>
          <w:t>7</w:t>
        </w:r>
        <w:r w:rsidR="00435AED">
          <w:rPr>
            <w:webHidden/>
          </w:rPr>
          <w:fldChar w:fldCharType="end"/>
        </w:r>
      </w:hyperlink>
    </w:p>
    <w:p w14:paraId="0FB2ED31" w14:textId="77777777" w:rsidR="00CA7781" w:rsidRDefault="009D1DA3">
      <w:pPr>
        <w:pStyle w:val="TOC2"/>
        <w:rPr>
          <w:rFonts w:eastAsiaTheme="minorEastAsia" w:cstheme="minorBidi"/>
          <w:szCs w:val="22"/>
        </w:rPr>
      </w:pPr>
      <w:hyperlink w:anchor="_Toc364350419" w:history="1">
        <w:r w:rsidR="00CA7781" w:rsidRPr="00421DC3">
          <w:rPr>
            <w:rStyle w:val="Hyperlink"/>
          </w:rPr>
          <w:t>11.2.</w:t>
        </w:r>
        <w:r w:rsidR="00CA7781">
          <w:rPr>
            <w:rFonts w:eastAsiaTheme="minorEastAsia" w:cstheme="minorBidi"/>
            <w:szCs w:val="22"/>
          </w:rPr>
          <w:tab/>
        </w:r>
        <w:r w:rsidR="00CA7781" w:rsidRPr="00421DC3">
          <w:rPr>
            <w:rStyle w:val="Hyperlink"/>
          </w:rPr>
          <w:t>Timelines</w:t>
        </w:r>
        <w:r w:rsidR="00CA7781">
          <w:rPr>
            <w:webHidden/>
          </w:rPr>
          <w:tab/>
        </w:r>
        <w:r w:rsidR="00435AED">
          <w:rPr>
            <w:webHidden/>
          </w:rPr>
          <w:fldChar w:fldCharType="begin"/>
        </w:r>
        <w:r w:rsidR="00CA7781">
          <w:rPr>
            <w:webHidden/>
          </w:rPr>
          <w:instrText xml:space="preserve"> PAGEREF _Toc364350419 \h </w:instrText>
        </w:r>
        <w:r w:rsidR="00435AED">
          <w:rPr>
            <w:webHidden/>
          </w:rPr>
        </w:r>
        <w:r w:rsidR="00435AED">
          <w:rPr>
            <w:webHidden/>
          </w:rPr>
          <w:fldChar w:fldCharType="separate"/>
        </w:r>
        <w:r w:rsidR="00CA7781">
          <w:rPr>
            <w:webHidden/>
          </w:rPr>
          <w:t>7</w:t>
        </w:r>
        <w:r w:rsidR="00435AED">
          <w:rPr>
            <w:webHidden/>
          </w:rPr>
          <w:fldChar w:fldCharType="end"/>
        </w:r>
      </w:hyperlink>
    </w:p>
    <w:p w14:paraId="0FB2ED32" w14:textId="77777777" w:rsidR="00CA7781" w:rsidRDefault="009D1DA3">
      <w:pPr>
        <w:pStyle w:val="TOC1"/>
        <w:rPr>
          <w:rFonts w:eastAsiaTheme="minorEastAsia" w:cstheme="minorBidi"/>
          <w:b w:val="0"/>
          <w:bCs w:val="0"/>
          <w:caps w:val="0"/>
          <w:szCs w:val="22"/>
        </w:rPr>
      </w:pPr>
      <w:hyperlink w:anchor="_Toc364350420" w:history="1">
        <w:r w:rsidR="00CA7781" w:rsidRPr="00421DC3">
          <w:rPr>
            <w:rStyle w:val="Hyperlink"/>
          </w:rPr>
          <w:t>12.</w:t>
        </w:r>
        <w:r w:rsidR="00CA7781">
          <w:rPr>
            <w:rFonts w:eastAsiaTheme="minorEastAsia" w:cstheme="minorBidi"/>
            <w:b w:val="0"/>
            <w:bCs w:val="0"/>
            <w:caps w:val="0"/>
            <w:szCs w:val="22"/>
          </w:rPr>
          <w:tab/>
        </w:r>
        <w:r w:rsidR="00CA7781" w:rsidRPr="00421DC3">
          <w:rPr>
            <w:rStyle w:val="Hyperlink"/>
          </w:rPr>
          <w:t>Benefit Realization Strategy</w:t>
        </w:r>
        <w:r w:rsidR="00CA7781">
          <w:rPr>
            <w:webHidden/>
          </w:rPr>
          <w:tab/>
        </w:r>
        <w:r w:rsidR="00435AED">
          <w:rPr>
            <w:webHidden/>
          </w:rPr>
          <w:fldChar w:fldCharType="begin"/>
        </w:r>
        <w:r w:rsidR="00CA7781">
          <w:rPr>
            <w:webHidden/>
          </w:rPr>
          <w:instrText xml:space="preserve"> PAGEREF _Toc364350420 \h </w:instrText>
        </w:r>
        <w:r w:rsidR="00435AED">
          <w:rPr>
            <w:webHidden/>
          </w:rPr>
        </w:r>
        <w:r w:rsidR="00435AED">
          <w:rPr>
            <w:webHidden/>
          </w:rPr>
          <w:fldChar w:fldCharType="separate"/>
        </w:r>
        <w:r w:rsidR="00CA7781">
          <w:rPr>
            <w:webHidden/>
          </w:rPr>
          <w:t>7</w:t>
        </w:r>
        <w:r w:rsidR="00435AED">
          <w:rPr>
            <w:webHidden/>
          </w:rPr>
          <w:fldChar w:fldCharType="end"/>
        </w:r>
      </w:hyperlink>
    </w:p>
    <w:p w14:paraId="0FB2ED33" w14:textId="77777777" w:rsidR="00CA7781" w:rsidRDefault="009D1DA3">
      <w:pPr>
        <w:pStyle w:val="TOC2"/>
        <w:rPr>
          <w:rFonts w:eastAsiaTheme="minorEastAsia" w:cstheme="minorBidi"/>
          <w:szCs w:val="22"/>
        </w:rPr>
      </w:pPr>
      <w:hyperlink w:anchor="_Toc364350421" w:history="1">
        <w:r w:rsidR="00CA7781" w:rsidRPr="00421DC3">
          <w:rPr>
            <w:rStyle w:val="Hyperlink"/>
          </w:rPr>
          <w:t>12.1.</w:t>
        </w:r>
        <w:r w:rsidR="00CA7781">
          <w:rPr>
            <w:rFonts w:eastAsiaTheme="minorEastAsia" w:cstheme="minorBidi"/>
            <w:szCs w:val="22"/>
          </w:rPr>
          <w:tab/>
        </w:r>
        <w:r w:rsidR="00CA7781" w:rsidRPr="00421DC3">
          <w:rPr>
            <w:rStyle w:val="Hyperlink"/>
          </w:rPr>
          <w:t>Costs</w:t>
        </w:r>
        <w:r w:rsidR="00CA7781">
          <w:rPr>
            <w:webHidden/>
          </w:rPr>
          <w:tab/>
        </w:r>
        <w:r w:rsidR="00435AED">
          <w:rPr>
            <w:webHidden/>
          </w:rPr>
          <w:fldChar w:fldCharType="begin"/>
        </w:r>
        <w:r w:rsidR="00CA7781">
          <w:rPr>
            <w:webHidden/>
          </w:rPr>
          <w:instrText xml:space="preserve"> PAGEREF _Toc364350421 \h </w:instrText>
        </w:r>
        <w:r w:rsidR="00435AED">
          <w:rPr>
            <w:webHidden/>
          </w:rPr>
        </w:r>
        <w:r w:rsidR="00435AED">
          <w:rPr>
            <w:webHidden/>
          </w:rPr>
          <w:fldChar w:fldCharType="separate"/>
        </w:r>
        <w:r w:rsidR="00CA7781">
          <w:rPr>
            <w:webHidden/>
          </w:rPr>
          <w:t>8</w:t>
        </w:r>
        <w:r w:rsidR="00435AED">
          <w:rPr>
            <w:webHidden/>
          </w:rPr>
          <w:fldChar w:fldCharType="end"/>
        </w:r>
      </w:hyperlink>
    </w:p>
    <w:p w14:paraId="0FB2ED34" w14:textId="77777777" w:rsidR="00CA7781" w:rsidRDefault="009D1DA3">
      <w:pPr>
        <w:pStyle w:val="TOC2"/>
        <w:rPr>
          <w:rFonts w:eastAsiaTheme="minorEastAsia" w:cstheme="minorBidi"/>
          <w:szCs w:val="22"/>
        </w:rPr>
      </w:pPr>
      <w:hyperlink w:anchor="_Toc364350422" w:history="1">
        <w:r w:rsidR="00CA7781" w:rsidRPr="00421DC3">
          <w:rPr>
            <w:rStyle w:val="Hyperlink"/>
          </w:rPr>
          <w:t>12.2.</w:t>
        </w:r>
        <w:r w:rsidR="00CA7781">
          <w:rPr>
            <w:rFonts w:eastAsiaTheme="minorEastAsia" w:cstheme="minorBidi"/>
            <w:szCs w:val="22"/>
          </w:rPr>
          <w:tab/>
        </w:r>
        <w:r w:rsidR="00CA7781" w:rsidRPr="00421DC3">
          <w:rPr>
            <w:rStyle w:val="Hyperlink"/>
          </w:rPr>
          <w:t>Benefits</w:t>
        </w:r>
        <w:r w:rsidR="00CA7781">
          <w:rPr>
            <w:webHidden/>
          </w:rPr>
          <w:tab/>
        </w:r>
        <w:r w:rsidR="00435AED">
          <w:rPr>
            <w:webHidden/>
          </w:rPr>
          <w:fldChar w:fldCharType="begin"/>
        </w:r>
        <w:r w:rsidR="00CA7781">
          <w:rPr>
            <w:webHidden/>
          </w:rPr>
          <w:instrText xml:space="preserve"> PAGEREF _Toc364350422 \h </w:instrText>
        </w:r>
        <w:r w:rsidR="00435AED">
          <w:rPr>
            <w:webHidden/>
          </w:rPr>
        </w:r>
        <w:r w:rsidR="00435AED">
          <w:rPr>
            <w:webHidden/>
          </w:rPr>
          <w:fldChar w:fldCharType="separate"/>
        </w:r>
        <w:r w:rsidR="00CA7781">
          <w:rPr>
            <w:webHidden/>
          </w:rPr>
          <w:t>8</w:t>
        </w:r>
        <w:r w:rsidR="00435AED">
          <w:rPr>
            <w:webHidden/>
          </w:rPr>
          <w:fldChar w:fldCharType="end"/>
        </w:r>
      </w:hyperlink>
    </w:p>
    <w:p w14:paraId="0FB2ED35" w14:textId="77777777" w:rsidR="00CA7781" w:rsidRDefault="009D1DA3">
      <w:pPr>
        <w:pStyle w:val="TOC1"/>
        <w:rPr>
          <w:rFonts w:eastAsiaTheme="minorEastAsia" w:cstheme="minorBidi"/>
          <w:b w:val="0"/>
          <w:bCs w:val="0"/>
          <w:caps w:val="0"/>
          <w:szCs w:val="22"/>
        </w:rPr>
      </w:pPr>
      <w:hyperlink w:anchor="_Toc364350423" w:history="1">
        <w:r w:rsidR="00CA7781" w:rsidRPr="00421DC3">
          <w:rPr>
            <w:rStyle w:val="Hyperlink"/>
          </w:rPr>
          <w:t>13.</w:t>
        </w:r>
        <w:r w:rsidR="00CA7781">
          <w:rPr>
            <w:rFonts w:eastAsiaTheme="minorEastAsia" w:cstheme="minorBidi"/>
            <w:b w:val="0"/>
            <w:bCs w:val="0"/>
            <w:caps w:val="0"/>
            <w:szCs w:val="22"/>
          </w:rPr>
          <w:tab/>
        </w:r>
        <w:r w:rsidR="00CA7781" w:rsidRPr="00421DC3">
          <w:rPr>
            <w:rStyle w:val="Hyperlink"/>
          </w:rPr>
          <w:t>Program Organizational Structure</w:t>
        </w:r>
        <w:r w:rsidR="00CA7781">
          <w:rPr>
            <w:webHidden/>
          </w:rPr>
          <w:tab/>
        </w:r>
        <w:r w:rsidR="00435AED">
          <w:rPr>
            <w:webHidden/>
          </w:rPr>
          <w:fldChar w:fldCharType="begin"/>
        </w:r>
        <w:r w:rsidR="00CA7781">
          <w:rPr>
            <w:webHidden/>
          </w:rPr>
          <w:instrText xml:space="preserve"> PAGEREF _Toc364350423 \h </w:instrText>
        </w:r>
        <w:r w:rsidR="00435AED">
          <w:rPr>
            <w:webHidden/>
          </w:rPr>
        </w:r>
        <w:r w:rsidR="00435AED">
          <w:rPr>
            <w:webHidden/>
          </w:rPr>
          <w:fldChar w:fldCharType="separate"/>
        </w:r>
        <w:r w:rsidR="00CA7781">
          <w:rPr>
            <w:webHidden/>
          </w:rPr>
          <w:t>8</w:t>
        </w:r>
        <w:r w:rsidR="00435AED">
          <w:rPr>
            <w:webHidden/>
          </w:rPr>
          <w:fldChar w:fldCharType="end"/>
        </w:r>
      </w:hyperlink>
    </w:p>
    <w:p w14:paraId="0FB2ED36" w14:textId="77777777" w:rsidR="00CA7781" w:rsidRDefault="009D1DA3">
      <w:pPr>
        <w:pStyle w:val="TOC2"/>
        <w:rPr>
          <w:rFonts w:eastAsiaTheme="minorEastAsia" w:cstheme="minorBidi"/>
          <w:szCs w:val="22"/>
        </w:rPr>
      </w:pPr>
      <w:hyperlink w:anchor="_Toc364350424" w:history="1">
        <w:r w:rsidR="00CA7781" w:rsidRPr="00421DC3">
          <w:rPr>
            <w:rStyle w:val="Hyperlink"/>
          </w:rPr>
          <w:t>13.1.</w:t>
        </w:r>
        <w:r w:rsidR="00CA7781">
          <w:rPr>
            <w:rFonts w:eastAsiaTheme="minorEastAsia" w:cstheme="minorBidi"/>
            <w:szCs w:val="22"/>
          </w:rPr>
          <w:tab/>
        </w:r>
        <w:r w:rsidR="00CA7781" w:rsidRPr="00421DC3">
          <w:rPr>
            <w:rStyle w:val="Hyperlink"/>
          </w:rPr>
          <w:t>Program Organizational Chart</w:t>
        </w:r>
        <w:r w:rsidR="00CA7781">
          <w:rPr>
            <w:webHidden/>
          </w:rPr>
          <w:tab/>
        </w:r>
        <w:r w:rsidR="00435AED">
          <w:rPr>
            <w:webHidden/>
          </w:rPr>
          <w:fldChar w:fldCharType="begin"/>
        </w:r>
        <w:r w:rsidR="00CA7781">
          <w:rPr>
            <w:webHidden/>
          </w:rPr>
          <w:instrText xml:space="preserve"> PAGEREF _Toc364350424 \h </w:instrText>
        </w:r>
        <w:r w:rsidR="00435AED">
          <w:rPr>
            <w:webHidden/>
          </w:rPr>
        </w:r>
        <w:r w:rsidR="00435AED">
          <w:rPr>
            <w:webHidden/>
          </w:rPr>
          <w:fldChar w:fldCharType="separate"/>
        </w:r>
        <w:r w:rsidR="00CA7781">
          <w:rPr>
            <w:webHidden/>
          </w:rPr>
          <w:t>9</w:t>
        </w:r>
        <w:r w:rsidR="00435AED">
          <w:rPr>
            <w:webHidden/>
          </w:rPr>
          <w:fldChar w:fldCharType="end"/>
        </w:r>
      </w:hyperlink>
    </w:p>
    <w:p w14:paraId="0FB2ED37" w14:textId="77777777" w:rsidR="00CA7781" w:rsidRDefault="009D1DA3">
      <w:pPr>
        <w:pStyle w:val="TOC2"/>
        <w:rPr>
          <w:rFonts w:eastAsiaTheme="minorEastAsia" w:cstheme="minorBidi"/>
          <w:szCs w:val="22"/>
        </w:rPr>
      </w:pPr>
      <w:hyperlink w:anchor="_Toc364350425" w:history="1">
        <w:r w:rsidR="00CA7781" w:rsidRPr="00421DC3">
          <w:rPr>
            <w:rStyle w:val="Hyperlink"/>
          </w:rPr>
          <w:t>13.2.</w:t>
        </w:r>
        <w:r w:rsidR="00CA7781">
          <w:rPr>
            <w:rFonts w:eastAsiaTheme="minorEastAsia" w:cstheme="minorBidi"/>
            <w:szCs w:val="22"/>
          </w:rPr>
          <w:tab/>
        </w:r>
        <w:r w:rsidR="00CA7781" w:rsidRPr="00421DC3">
          <w:rPr>
            <w:rStyle w:val="Hyperlink"/>
          </w:rPr>
          <w:t>Program Key Resource Needs</w:t>
        </w:r>
        <w:r w:rsidR="00CA7781">
          <w:rPr>
            <w:webHidden/>
          </w:rPr>
          <w:tab/>
        </w:r>
        <w:r w:rsidR="00435AED">
          <w:rPr>
            <w:webHidden/>
          </w:rPr>
          <w:fldChar w:fldCharType="begin"/>
        </w:r>
        <w:r w:rsidR="00CA7781">
          <w:rPr>
            <w:webHidden/>
          </w:rPr>
          <w:instrText xml:space="preserve"> PAGEREF _Toc364350425 \h </w:instrText>
        </w:r>
        <w:r w:rsidR="00435AED">
          <w:rPr>
            <w:webHidden/>
          </w:rPr>
        </w:r>
        <w:r w:rsidR="00435AED">
          <w:rPr>
            <w:webHidden/>
          </w:rPr>
          <w:fldChar w:fldCharType="separate"/>
        </w:r>
        <w:r w:rsidR="00CA7781">
          <w:rPr>
            <w:webHidden/>
          </w:rPr>
          <w:t>9</w:t>
        </w:r>
        <w:r w:rsidR="00435AED">
          <w:rPr>
            <w:webHidden/>
          </w:rPr>
          <w:fldChar w:fldCharType="end"/>
        </w:r>
      </w:hyperlink>
    </w:p>
    <w:p w14:paraId="0FB2ED38" w14:textId="77777777" w:rsidR="00CA7781" w:rsidRDefault="009D1DA3">
      <w:pPr>
        <w:pStyle w:val="TOC2"/>
        <w:rPr>
          <w:rFonts w:eastAsiaTheme="minorEastAsia" w:cstheme="minorBidi"/>
          <w:szCs w:val="22"/>
        </w:rPr>
      </w:pPr>
      <w:hyperlink w:anchor="_Toc364350426" w:history="1">
        <w:r w:rsidR="00CA7781" w:rsidRPr="00421DC3">
          <w:rPr>
            <w:rStyle w:val="Hyperlink"/>
          </w:rPr>
          <w:t>13.3.</w:t>
        </w:r>
        <w:r w:rsidR="00CA7781">
          <w:rPr>
            <w:rFonts w:eastAsiaTheme="minorEastAsia" w:cstheme="minorBidi"/>
            <w:szCs w:val="22"/>
          </w:rPr>
          <w:tab/>
        </w:r>
        <w:r w:rsidR="00CA7781" w:rsidRPr="00421DC3">
          <w:rPr>
            <w:rStyle w:val="Hyperlink"/>
          </w:rPr>
          <w:t>Stakeholder Requirements</w:t>
        </w:r>
        <w:r w:rsidR="00CA7781">
          <w:rPr>
            <w:webHidden/>
          </w:rPr>
          <w:tab/>
        </w:r>
        <w:r w:rsidR="00435AED">
          <w:rPr>
            <w:webHidden/>
          </w:rPr>
          <w:fldChar w:fldCharType="begin"/>
        </w:r>
        <w:r w:rsidR="00CA7781">
          <w:rPr>
            <w:webHidden/>
          </w:rPr>
          <w:instrText xml:space="preserve"> PAGEREF _Toc364350426 \h </w:instrText>
        </w:r>
        <w:r w:rsidR="00435AED">
          <w:rPr>
            <w:webHidden/>
          </w:rPr>
        </w:r>
        <w:r w:rsidR="00435AED">
          <w:rPr>
            <w:webHidden/>
          </w:rPr>
          <w:fldChar w:fldCharType="separate"/>
        </w:r>
        <w:r w:rsidR="00CA7781">
          <w:rPr>
            <w:webHidden/>
          </w:rPr>
          <w:t>9</w:t>
        </w:r>
        <w:r w:rsidR="00435AED">
          <w:rPr>
            <w:webHidden/>
          </w:rPr>
          <w:fldChar w:fldCharType="end"/>
        </w:r>
      </w:hyperlink>
    </w:p>
    <w:p w14:paraId="0FB2ED39" w14:textId="77777777" w:rsidR="00CA7781" w:rsidRDefault="009D1DA3">
      <w:pPr>
        <w:pStyle w:val="TOC2"/>
        <w:rPr>
          <w:rFonts w:eastAsiaTheme="minorEastAsia" w:cstheme="minorBidi"/>
          <w:szCs w:val="22"/>
        </w:rPr>
      </w:pPr>
      <w:hyperlink w:anchor="_Toc364350427" w:history="1">
        <w:r w:rsidR="00CA7781" w:rsidRPr="00421DC3">
          <w:rPr>
            <w:rStyle w:val="Hyperlink"/>
          </w:rPr>
          <w:t>13.4.</w:t>
        </w:r>
        <w:r w:rsidR="00CA7781">
          <w:rPr>
            <w:rFonts w:eastAsiaTheme="minorEastAsia" w:cstheme="minorBidi"/>
            <w:szCs w:val="22"/>
          </w:rPr>
          <w:tab/>
        </w:r>
        <w:r w:rsidR="00CA7781" w:rsidRPr="00421DC3">
          <w:rPr>
            <w:rStyle w:val="Hyperlink"/>
          </w:rPr>
          <w:t>Governance and Oversight Structure</w:t>
        </w:r>
        <w:r w:rsidR="00CA7781">
          <w:rPr>
            <w:webHidden/>
          </w:rPr>
          <w:tab/>
        </w:r>
        <w:r w:rsidR="00435AED">
          <w:rPr>
            <w:webHidden/>
          </w:rPr>
          <w:fldChar w:fldCharType="begin"/>
        </w:r>
        <w:r w:rsidR="00CA7781">
          <w:rPr>
            <w:webHidden/>
          </w:rPr>
          <w:instrText xml:space="preserve"> PAGEREF _Toc364350427 \h </w:instrText>
        </w:r>
        <w:r w:rsidR="00435AED">
          <w:rPr>
            <w:webHidden/>
          </w:rPr>
        </w:r>
        <w:r w:rsidR="00435AED">
          <w:rPr>
            <w:webHidden/>
          </w:rPr>
          <w:fldChar w:fldCharType="separate"/>
        </w:r>
        <w:r w:rsidR="00CA7781">
          <w:rPr>
            <w:webHidden/>
          </w:rPr>
          <w:t>10</w:t>
        </w:r>
        <w:r w:rsidR="00435AED">
          <w:rPr>
            <w:webHidden/>
          </w:rPr>
          <w:fldChar w:fldCharType="end"/>
        </w:r>
      </w:hyperlink>
    </w:p>
    <w:p w14:paraId="0FB2ED3A" w14:textId="77777777" w:rsidR="00CA7781" w:rsidRDefault="009D1DA3">
      <w:pPr>
        <w:pStyle w:val="TOC1"/>
        <w:rPr>
          <w:rFonts w:eastAsiaTheme="minorEastAsia" w:cstheme="minorBidi"/>
          <w:b w:val="0"/>
          <w:bCs w:val="0"/>
          <w:caps w:val="0"/>
          <w:szCs w:val="22"/>
        </w:rPr>
      </w:pPr>
      <w:hyperlink w:anchor="_Toc364350428" w:history="1">
        <w:r w:rsidR="00CA7781" w:rsidRPr="00421DC3">
          <w:rPr>
            <w:rStyle w:val="Hyperlink"/>
          </w:rPr>
          <w:t>14.</w:t>
        </w:r>
        <w:r w:rsidR="00CA7781">
          <w:rPr>
            <w:rFonts w:eastAsiaTheme="minorEastAsia" w:cstheme="minorBidi"/>
            <w:b w:val="0"/>
            <w:bCs w:val="0"/>
            <w:caps w:val="0"/>
            <w:szCs w:val="22"/>
          </w:rPr>
          <w:tab/>
        </w:r>
        <w:r w:rsidR="00CA7781" w:rsidRPr="00421DC3">
          <w:rPr>
            <w:rStyle w:val="Hyperlink"/>
          </w:rPr>
          <w:t>Assumptions and Constraints</w:t>
        </w:r>
        <w:r w:rsidR="00CA7781">
          <w:rPr>
            <w:webHidden/>
          </w:rPr>
          <w:tab/>
        </w:r>
        <w:r w:rsidR="00435AED">
          <w:rPr>
            <w:webHidden/>
          </w:rPr>
          <w:fldChar w:fldCharType="begin"/>
        </w:r>
        <w:r w:rsidR="00CA7781">
          <w:rPr>
            <w:webHidden/>
          </w:rPr>
          <w:instrText xml:space="preserve"> PAGEREF _Toc364350428 \h </w:instrText>
        </w:r>
        <w:r w:rsidR="00435AED">
          <w:rPr>
            <w:webHidden/>
          </w:rPr>
        </w:r>
        <w:r w:rsidR="00435AED">
          <w:rPr>
            <w:webHidden/>
          </w:rPr>
          <w:fldChar w:fldCharType="separate"/>
        </w:r>
        <w:r w:rsidR="00CA7781">
          <w:rPr>
            <w:webHidden/>
          </w:rPr>
          <w:t>11</w:t>
        </w:r>
        <w:r w:rsidR="00435AED">
          <w:rPr>
            <w:webHidden/>
          </w:rPr>
          <w:fldChar w:fldCharType="end"/>
        </w:r>
      </w:hyperlink>
    </w:p>
    <w:p w14:paraId="0FB2ED3B" w14:textId="77777777" w:rsidR="00CA7781" w:rsidRDefault="009D1DA3">
      <w:pPr>
        <w:pStyle w:val="TOC2"/>
        <w:rPr>
          <w:rFonts w:eastAsiaTheme="minorEastAsia" w:cstheme="minorBidi"/>
          <w:szCs w:val="22"/>
        </w:rPr>
      </w:pPr>
      <w:hyperlink w:anchor="_Toc364350429" w:history="1">
        <w:r w:rsidR="00CA7781" w:rsidRPr="00421DC3">
          <w:rPr>
            <w:rStyle w:val="Hyperlink"/>
          </w:rPr>
          <w:t>14.1.</w:t>
        </w:r>
        <w:r w:rsidR="00CA7781">
          <w:rPr>
            <w:rFonts w:eastAsiaTheme="minorEastAsia" w:cstheme="minorBidi"/>
            <w:szCs w:val="22"/>
          </w:rPr>
          <w:tab/>
        </w:r>
        <w:r w:rsidR="00CA7781" w:rsidRPr="00421DC3">
          <w:rPr>
            <w:rStyle w:val="Hyperlink"/>
          </w:rPr>
          <w:t>Assumptions</w:t>
        </w:r>
        <w:r w:rsidR="00CA7781">
          <w:rPr>
            <w:webHidden/>
          </w:rPr>
          <w:tab/>
        </w:r>
        <w:r w:rsidR="00435AED">
          <w:rPr>
            <w:webHidden/>
          </w:rPr>
          <w:fldChar w:fldCharType="begin"/>
        </w:r>
        <w:r w:rsidR="00CA7781">
          <w:rPr>
            <w:webHidden/>
          </w:rPr>
          <w:instrText xml:space="preserve"> PAGEREF _Toc364350429 \h </w:instrText>
        </w:r>
        <w:r w:rsidR="00435AED">
          <w:rPr>
            <w:webHidden/>
          </w:rPr>
        </w:r>
        <w:r w:rsidR="00435AED">
          <w:rPr>
            <w:webHidden/>
          </w:rPr>
          <w:fldChar w:fldCharType="separate"/>
        </w:r>
        <w:r w:rsidR="00CA7781">
          <w:rPr>
            <w:webHidden/>
          </w:rPr>
          <w:t>11</w:t>
        </w:r>
        <w:r w:rsidR="00435AED">
          <w:rPr>
            <w:webHidden/>
          </w:rPr>
          <w:fldChar w:fldCharType="end"/>
        </w:r>
      </w:hyperlink>
    </w:p>
    <w:p w14:paraId="0FB2ED3C" w14:textId="77777777" w:rsidR="00CA7781" w:rsidRDefault="009D1DA3">
      <w:pPr>
        <w:pStyle w:val="TOC2"/>
        <w:rPr>
          <w:rFonts w:eastAsiaTheme="minorEastAsia" w:cstheme="minorBidi"/>
          <w:szCs w:val="22"/>
        </w:rPr>
      </w:pPr>
      <w:hyperlink w:anchor="_Toc364350430" w:history="1">
        <w:r w:rsidR="00CA7781" w:rsidRPr="00421DC3">
          <w:rPr>
            <w:rStyle w:val="Hyperlink"/>
          </w:rPr>
          <w:t>14.2.</w:t>
        </w:r>
        <w:r w:rsidR="00CA7781">
          <w:rPr>
            <w:rFonts w:eastAsiaTheme="minorEastAsia" w:cstheme="minorBidi"/>
            <w:szCs w:val="22"/>
          </w:rPr>
          <w:tab/>
        </w:r>
        <w:r w:rsidR="00CA7781" w:rsidRPr="00421DC3">
          <w:rPr>
            <w:rStyle w:val="Hyperlink"/>
          </w:rPr>
          <w:t>Constraints</w:t>
        </w:r>
        <w:r w:rsidR="00CA7781">
          <w:rPr>
            <w:webHidden/>
          </w:rPr>
          <w:tab/>
        </w:r>
        <w:r w:rsidR="00435AED">
          <w:rPr>
            <w:webHidden/>
          </w:rPr>
          <w:fldChar w:fldCharType="begin"/>
        </w:r>
        <w:r w:rsidR="00CA7781">
          <w:rPr>
            <w:webHidden/>
          </w:rPr>
          <w:instrText xml:space="preserve"> PAGEREF _Toc364350430 \h </w:instrText>
        </w:r>
        <w:r w:rsidR="00435AED">
          <w:rPr>
            <w:webHidden/>
          </w:rPr>
        </w:r>
        <w:r w:rsidR="00435AED">
          <w:rPr>
            <w:webHidden/>
          </w:rPr>
          <w:fldChar w:fldCharType="separate"/>
        </w:r>
        <w:r w:rsidR="00CA7781">
          <w:rPr>
            <w:webHidden/>
          </w:rPr>
          <w:t>11</w:t>
        </w:r>
        <w:r w:rsidR="00435AED">
          <w:rPr>
            <w:webHidden/>
          </w:rPr>
          <w:fldChar w:fldCharType="end"/>
        </w:r>
      </w:hyperlink>
    </w:p>
    <w:p w14:paraId="0FB2ED3D" w14:textId="77777777" w:rsidR="00CA7781" w:rsidRDefault="009D1DA3">
      <w:pPr>
        <w:pStyle w:val="TOC1"/>
        <w:rPr>
          <w:rFonts w:eastAsiaTheme="minorEastAsia" w:cstheme="minorBidi"/>
          <w:b w:val="0"/>
          <w:bCs w:val="0"/>
          <w:caps w:val="0"/>
          <w:szCs w:val="22"/>
        </w:rPr>
      </w:pPr>
      <w:hyperlink w:anchor="_Toc364350431" w:history="1">
        <w:r w:rsidR="00CA7781" w:rsidRPr="00421DC3">
          <w:rPr>
            <w:rStyle w:val="Hyperlink"/>
          </w:rPr>
          <w:t>15.</w:t>
        </w:r>
        <w:r w:rsidR="00CA7781">
          <w:rPr>
            <w:rFonts w:eastAsiaTheme="minorEastAsia" w:cstheme="minorBidi"/>
            <w:b w:val="0"/>
            <w:bCs w:val="0"/>
            <w:caps w:val="0"/>
            <w:szCs w:val="22"/>
          </w:rPr>
          <w:tab/>
        </w:r>
        <w:r w:rsidR="00CA7781" w:rsidRPr="00421DC3">
          <w:rPr>
            <w:rStyle w:val="Hyperlink"/>
          </w:rPr>
          <w:t>Risks and Issues</w:t>
        </w:r>
        <w:r w:rsidR="00CA7781">
          <w:rPr>
            <w:webHidden/>
          </w:rPr>
          <w:tab/>
        </w:r>
        <w:r w:rsidR="00435AED">
          <w:rPr>
            <w:webHidden/>
          </w:rPr>
          <w:fldChar w:fldCharType="begin"/>
        </w:r>
        <w:r w:rsidR="00CA7781">
          <w:rPr>
            <w:webHidden/>
          </w:rPr>
          <w:instrText xml:space="preserve"> PAGEREF _Toc364350431 \h </w:instrText>
        </w:r>
        <w:r w:rsidR="00435AED">
          <w:rPr>
            <w:webHidden/>
          </w:rPr>
        </w:r>
        <w:r w:rsidR="00435AED">
          <w:rPr>
            <w:webHidden/>
          </w:rPr>
          <w:fldChar w:fldCharType="separate"/>
        </w:r>
        <w:r w:rsidR="00CA7781">
          <w:rPr>
            <w:webHidden/>
          </w:rPr>
          <w:t>11</w:t>
        </w:r>
        <w:r w:rsidR="00435AED">
          <w:rPr>
            <w:webHidden/>
          </w:rPr>
          <w:fldChar w:fldCharType="end"/>
        </w:r>
      </w:hyperlink>
    </w:p>
    <w:p w14:paraId="0FB2ED3E" w14:textId="77777777" w:rsidR="00CA7781" w:rsidRDefault="009D1DA3">
      <w:pPr>
        <w:pStyle w:val="TOC2"/>
        <w:rPr>
          <w:rFonts w:eastAsiaTheme="minorEastAsia" w:cstheme="minorBidi"/>
          <w:szCs w:val="22"/>
        </w:rPr>
      </w:pPr>
      <w:hyperlink w:anchor="_Toc364350432" w:history="1">
        <w:r w:rsidR="00CA7781" w:rsidRPr="00421DC3">
          <w:rPr>
            <w:rStyle w:val="Hyperlink"/>
          </w:rPr>
          <w:t>15.1.</w:t>
        </w:r>
        <w:r w:rsidR="00CA7781">
          <w:rPr>
            <w:rFonts w:eastAsiaTheme="minorEastAsia" w:cstheme="minorBidi"/>
            <w:szCs w:val="22"/>
          </w:rPr>
          <w:tab/>
        </w:r>
        <w:r w:rsidR="00CA7781" w:rsidRPr="00421DC3">
          <w:rPr>
            <w:rStyle w:val="Hyperlink"/>
          </w:rPr>
          <w:t>Risks</w:t>
        </w:r>
        <w:r w:rsidR="00CA7781">
          <w:rPr>
            <w:webHidden/>
          </w:rPr>
          <w:tab/>
        </w:r>
        <w:r w:rsidR="00435AED">
          <w:rPr>
            <w:webHidden/>
          </w:rPr>
          <w:fldChar w:fldCharType="begin"/>
        </w:r>
        <w:r w:rsidR="00CA7781">
          <w:rPr>
            <w:webHidden/>
          </w:rPr>
          <w:instrText xml:space="preserve"> PAGEREF _Toc364350432 \h </w:instrText>
        </w:r>
        <w:r w:rsidR="00435AED">
          <w:rPr>
            <w:webHidden/>
          </w:rPr>
        </w:r>
        <w:r w:rsidR="00435AED">
          <w:rPr>
            <w:webHidden/>
          </w:rPr>
          <w:fldChar w:fldCharType="separate"/>
        </w:r>
        <w:r w:rsidR="00CA7781">
          <w:rPr>
            <w:webHidden/>
          </w:rPr>
          <w:t>11</w:t>
        </w:r>
        <w:r w:rsidR="00435AED">
          <w:rPr>
            <w:webHidden/>
          </w:rPr>
          <w:fldChar w:fldCharType="end"/>
        </w:r>
      </w:hyperlink>
    </w:p>
    <w:p w14:paraId="0FB2ED3F" w14:textId="77777777" w:rsidR="00CA7781" w:rsidRDefault="009D1DA3">
      <w:pPr>
        <w:pStyle w:val="TOC2"/>
        <w:rPr>
          <w:rFonts w:eastAsiaTheme="minorEastAsia" w:cstheme="minorBidi"/>
          <w:szCs w:val="22"/>
        </w:rPr>
      </w:pPr>
      <w:hyperlink w:anchor="_Toc364350433" w:history="1">
        <w:r w:rsidR="00CA7781" w:rsidRPr="00421DC3">
          <w:rPr>
            <w:rStyle w:val="Hyperlink"/>
          </w:rPr>
          <w:t>15.2.</w:t>
        </w:r>
        <w:r w:rsidR="00CA7781">
          <w:rPr>
            <w:rFonts w:eastAsiaTheme="minorEastAsia" w:cstheme="minorBidi"/>
            <w:szCs w:val="22"/>
          </w:rPr>
          <w:tab/>
        </w:r>
        <w:r w:rsidR="00CA7781" w:rsidRPr="00421DC3">
          <w:rPr>
            <w:rStyle w:val="Hyperlink"/>
          </w:rPr>
          <w:t>Issues</w:t>
        </w:r>
        <w:r w:rsidR="00CA7781">
          <w:rPr>
            <w:webHidden/>
          </w:rPr>
          <w:tab/>
        </w:r>
        <w:r w:rsidR="00435AED">
          <w:rPr>
            <w:webHidden/>
          </w:rPr>
          <w:fldChar w:fldCharType="begin"/>
        </w:r>
        <w:r w:rsidR="00CA7781">
          <w:rPr>
            <w:webHidden/>
          </w:rPr>
          <w:instrText xml:space="preserve"> PAGEREF _Toc364350433 \h </w:instrText>
        </w:r>
        <w:r w:rsidR="00435AED">
          <w:rPr>
            <w:webHidden/>
          </w:rPr>
        </w:r>
        <w:r w:rsidR="00435AED">
          <w:rPr>
            <w:webHidden/>
          </w:rPr>
          <w:fldChar w:fldCharType="separate"/>
        </w:r>
        <w:r w:rsidR="00CA7781">
          <w:rPr>
            <w:webHidden/>
          </w:rPr>
          <w:t>11</w:t>
        </w:r>
        <w:r w:rsidR="00435AED">
          <w:rPr>
            <w:webHidden/>
          </w:rPr>
          <w:fldChar w:fldCharType="end"/>
        </w:r>
      </w:hyperlink>
    </w:p>
    <w:p w14:paraId="0FB2ED40" w14:textId="77777777" w:rsidR="00CA7781" w:rsidRDefault="009D1DA3">
      <w:pPr>
        <w:pStyle w:val="TOC1"/>
        <w:rPr>
          <w:rFonts w:eastAsiaTheme="minorEastAsia" w:cstheme="minorBidi"/>
          <w:b w:val="0"/>
          <w:bCs w:val="0"/>
          <w:caps w:val="0"/>
          <w:szCs w:val="22"/>
        </w:rPr>
      </w:pPr>
      <w:hyperlink w:anchor="_Toc364350434" w:history="1">
        <w:r w:rsidR="00CA7781" w:rsidRPr="00421DC3">
          <w:rPr>
            <w:rStyle w:val="Hyperlink"/>
          </w:rPr>
          <w:t>16.</w:t>
        </w:r>
        <w:r w:rsidR="00CA7781">
          <w:rPr>
            <w:rFonts w:eastAsiaTheme="minorEastAsia" w:cstheme="minorBidi"/>
            <w:b w:val="0"/>
            <w:bCs w:val="0"/>
            <w:caps w:val="0"/>
            <w:szCs w:val="22"/>
          </w:rPr>
          <w:tab/>
        </w:r>
        <w:r w:rsidR="00CA7781" w:rsidRPr="00421DC3">
          <w:rPr>
            <w:rStyle w:val="Hyperlink"/>
          </w:rPr>
          <w:t>Program Charter Change Control Process</w:t>
        </w:r>
        <w:r w:rsidR="00CA7781">
          <w:rPr>
            <w:webHidden/>
          </w:rPr>
          <w:tab/>
        </w:r>
        <w:r w:rsidR="00435AED">
          <w:rPr>
            <w:webHidden/>
          </w:rPr>
          <w:fldChar w:fldCharType="begin"/>
        </w:r>
        <w:r w:rsidR="00CA7781">
          <w:rPr>
            <w:webHidden/>
          </w:rPr>
          <w:instrText xml:space="preserve"> PAGEREF _Toc364350434 \h </w:instrText>
        </w:r>
        <w:r w:rsidR="00435AED">
          <w:rPr>
            <w:webHidden/>
          </w:rPr>
        </w:r>
        <w:r w:rsidR="00435AED">
          <w:rPr>
            <w:webHidden/>
          </w:rPr>
          <w:fldChar w:fldCharType="separate"/>
        </w:r>
        <w:r w:rsidR="00CA7781">
          <w:rPr>
            <w:webHidden/>
          </w:rPr>
          <w:t>12</w:t>
        </w:r>
        <w:r w:rsidR="00435AED">
          <w:rPr>
            <w:webHidden/>
          </w:rPr>
          <w:fldChar w:fldCharType="end"/>
        </w:r>
      </w:hyperlink>
    </w:p>
    <w:p w14:paraId="0FB2ED41" w14:textId="77777777" w:rsidR="00CA7781" w:rsidRDefault="009D1DA3">
      <w:pPr>
        <w:pStyle w:val="TOC1"/>
        <w:rPr>
          <w:rFonts w:eastAsiaTheme="minorEastAsia" w:cstheme="minorBidi"/>
          <w:b w:val="0"/>
          <w:bCs w:val="0"/>
          <w:caps w:val="0"/>
          <w:szCs w:val="22"/>
        </w:rPr>
      </w:pPr>
      <w:hyperlink w:anchor="_Toc364350435" w:history="1">
        <w:r w:rsidR="00CA7781" w:rsidRPr="00421DC3">
          <w:rPr>
            <w:rStyle w:val="Hyperlink"/>
          </w:rPr>
          <w:t>17.</w:t>
        </w:r>
        <w:r w:rsidR="00CA7781">
          <w:rPr>
            <w:rFonts w:eastAsiaTheme="minorEastAsia" w:cstheme="minorBidi"/>
            <w:b w:val="0"/>
            <w:bCs w:val="0"/>
            <w:caps w:val="0"/>
            <w:szCs w:val="22"/>
          </w:rPr>
          <w:tab/>
        </w:r>
        <w:r w:rsidR="00CA7781" w:rsidRPr="00421DC3">
          <w:rPr>
            <w:rStyle w:val="Hyperlink"/>
          </w:rPr>
          <w:t>Approvals</w:t>
        </w:r>
        <w:r w:rsidR="00CA7781">
          <w:rPr>
            <w:webHidden/>
          </w:rPr>
          <w:tab/>
        </w:r>
        <w:r w:rsidR="00435AED">
          <w:rPr>
            <w:webHidden/>
          </w:rPr>
          <w:fldChar w:fldCharType="begin"/>
        </w:r>
        <w:r w:rsidR="00CA7781">
          <w:rPr>
            <w:webHidden/>
          </w:rPr>
          <w:instrText xml:space="preserve"> PAGEREF _Toc364350435 \h </w:instrText>
        </w:r>
        <w:r w:rsidR="00435AED">
          <w:rPr>
            <w:webHidden/>
          </w:rPr>
        </w:r>
        <w:r w:rsidR="00435AED">
          <w:rPr>
            <w:webHidden/>
          </w:rPr>
          <w:fldChar w:fldCharType="separate"/>
        </w:r>
        <w:r w:rsidR="00CA7781">
          <w:rPr>
            <w:webHidden/>
          </w:rPr>
          <w:t>13</w:t>
        </w:r>
        <w:r w:rsidR="00435AED">
          <w:rPr>
            <w:webHidden/>
          </w:rPr>
          <w:fldChar w:fldCharType="end"/>
        </w:r>
      </w:hyperlink>
    </w:p>
    <w:p w14:paraId="0FB2ED42" w14:textId="77777777" w:rsidR="00CA7781" w:rsidRDefault="009D1DA3">
      <w:pPr>
        <w:pStyle w:val="TOC1"/>
        <w:rPr>
          <w:rFonts w:eastAsiaTheme="minorEastAsia" w:cstheme="minorBidi"/>
          <w:b w:val="0"/>
          <w:bCs w:val="0"/>
          <w:caps w:val="0"/>
          <w:szCs w:val="22"/>
        </w:rPr>
      </w:pPr>
      <w:hyperlink w:anchor="_Toc364350436" w:history="1">
        <w:r w:rsidR="00CA7781" w:rsidRPr="00421DC3">
          <w:rPr>
            <w:rStyle w:val="Hyperlink"/>
          </w:rPr>
          <w:t>18.</w:t>
        </w:r>
        <w:r w:rsidR="00CA7781">
          <w:rPr>
            <w:rFonts w:eastAsiaTheme="minorEastAsia" w:cstheme="minorBidi"/>
            <w:b w:val="0"/>
            <w:bCs w:val="0"/>
            <w:caps w:val="0"/>
            <w:szCs w:val="22"/>
          </w:rPr>
          <w:tab/>
        </w:r>
        <w:r w:rsidR="00CA7781" w:rsidRPr="00421DC3">
          <w:rPr>
            <w:rStyle w:val="Hyperlink"/>
          </w:rPr>
          <w:t>Appendices</w:t>
        </w:r>
        <w:r w:rsidR="00CA7781">
          <w:rPr>
            <w:webHidden/>
          </w:rPr>
          <w:tab/>
        </w:r>
        <w:r w:rsidR="00435AED">
          <w:rPr>
            <w:webHidden/>
          </w:rPr>
          <w:fldChar w:fldCharType="begin"/>
        </w:r>
        <w:r w:rsidR="00CA7781">
          <w:rPr>
            <w:webHidden/>
          </w:rPr>
          <w:instrText xml:space="preserve"> PAGEREF _Toc364350436 \h </w:instrText>
        </w:r>
        <w:r w:rsidR="00435AED">
          <w:rPr>
            <w:webHidden/>
          </w:rPr>
        </w:r>
        <w:r w:rsidR="00435AED">
          <w:rPr>
            <w:webHidden/>
          </w:rPr>
          <w:fldChar w:fldCharType="separate"/>
        </w:r>
        <w:r w:rsidR="00CA7781">
          <w:rPr>
            <w:webHidden/>
          </w:rPr>
          <w:t>14</w:t>
        </w:r>
        <w:r w:rsidR="00435AED">
          <w:rPr>
            <w:webHidden/>
          </w:rPr>
          <w:fldChar w:fldCharType="end"/>
        </w:r>
      </w:hyperlink>
    </w:p>
    <w:p w14:paraId="0FB2ED43" w14:textId="77777777" w:rsidR="00CA7781" w:rsidRDefault="009D1DA3">
      <w:pPr>
        <w:pStyle w:val="TOC2"/>
        <w:rPr>
          <w:rFonts w:eastAsiaTheme="minorEastAsia" w:cstheme="minorBidi"/>
          <w:szCs w:val="22"/>
        </w:rPr>
      </w:pPr>
      <w:hyperlink w:anchor="_Toc364350437" w:history="1">
        <w:r w:rsidR="00CA7781" w:rsidRPr="00421DC3">
          <w:rPr>
            <w:rStyle w:val="Hyperlink"/>
          </w:rPr>
          <w:t>18.1.</w:t>
        </w:r>
        <w:r w:rsidR="00CA7781">
          <w:rPr>
            <w:rFonts w:eastAsiaTheme="minorEastAsia" w:cstheme="minorBidi"/>
            <w:szCs w:val="22"/>
          </w:rPr>
          <w:tab/>
        </w:r>
        <w:r w:rsidR="00CA7781" w:rsidRPr="00421DC3">
          <w:rPr>
            <w:rStyle w:val="Hyperlink"/>
          </w:rPr>
          <w:t>Program Charter Change Control Log</w:t>
        </w:r>
        <w:r w:rsidR="00CA7781">
          <w:rPr>
            <w:webHidden/>
          </w:rPr>
          <w:tab/>
        </w:r>
        <w:r w:rsidR="00435AED">
          <w:rPr>
            <w:webHidden/>
          </w:rPr>
          <w:fldChar w:fldCharType="begin"/>
        </w:r>
        <w:r w:rsidR="00CA7781">
          <w:rPr>
            <w:webHidden/>
          </w:rPr>
          <w:instrText xml:space="preserve"> PAGEREF _Toc364350437 \h </w:instrText>
        </w:r>
        <w:r w:rsidR="00435AED">
          <w:rPr>
            <w:webHidden/>
          </w:rPr>
        </w:r>
        <w:r w:rsidR="00435AED">
          <w:rPr>
            <w:webHidden/>
          </w:rPr>
          <w:fldChar w:fldCharType="separate"/>
        </w:r>
        <w:r w:rsidR="00CA7781">
          <w:rPr>
            <w:webHidden/>
          </w:rPr>
          <w:t>15</w:t>
        </w:r>
        <w:r w:rsidR="00435AED">
          <w:rPr>
            <w:webHidden/>
          </w:rPr>
          <w:fldChar w:fldCharType="end"/>
        </w:r>
      </w:hyperlink>
    </w:p>
    <w:p w14:paraId="0FB2ED44" w14:textId="77777777" w:rsidR="00CA7781" w:rsidRDefault="009D1DA3">
      <w:pPr>
        <w:pStyle w:val="TOC2"/>
        <w:rPr>
          <w:rFonts w:eastAsiaTheme="minorEastAsia" w:cstheme="minorBidi"/>
          <w:szCs w:val="22"/>
        </w:rPr>
      </w:pPr>
      <w:hyperlink w:anchor="_Toc364350438" w:history="1">
        <w:r w:rsidR="00CA7781" w:rsidRPr="00421DC3">
          <w:rPr>
            <w:rStyle w:val="Hyperlink"/>
          </w:rPr>
          <w:t>18.2.</w:t>
        </w:r>
        <w:r w:rsidR="00CA7781">
          <w:rPr>
            <w:rFonts w:eastAsiaTheme="minorEastAsia" w:cstheme="minorBidi"/>
            <w:szCs w:val="22"/>
          </w:rPr>
          <w:tab/>
        </w:r>
        <w:r w:rsidR="00CA7781" w:rsidRPr="00421DC3">
          <w:rPr>
            <w:rStyle w:val="Hyperlink"/>
          </w:rPr>
          <w:t>Acronyms</w:t>
        </w:r>
        <w:r w:rsidR="00CA7781">
          <w:rPr>
            <w:webHidden/>
          </w:rPr>
          <w:tab/>
        </w:r>
        <w:r w:rsidR="00435AED">
          <w:rPr>
            <w:webHidden/>
          </w:rPr>
          <w:fldChar w:fldCharType="begin"/>
        </w:r>
        <w:r w:rsidR="00CA7781">
          <w:rPr>
            <w:webHidden/>
          </w:rPr>
          <w:instrText xml:space="preserve"> PAGEREF _Toc364350438 \h </w:instrText>
        </w:r>
        <w:r w:rsidR="00435AED">
          <w:rPr>
            <w:webHidden/>
          </w:rPr>
        </w:r>
        <w:r w:rsidR="00435AED">
          <w:rPr>
            <w:webHidden/>
          </w:rPr>
          <w:fldChar w:fldCharType="separate"/>
        </w:r>
        <w:r w:rsidR="00CA7781">
          <w:rPr>
            <w:webHidden/>
          </w:rPr>
          <w:t>16</w:t>
        </w:r>
        <w:r w:rsidR="00435AED">
          <w:rPr>
            <w:webHidden/>
          </w:rPr>
          <w:fldChar w:fldCharType="end"/>
        </w:r>
      </w:hyperlink>
    </w:p>
    <w:p w14:paraId="0FB2ED45" w14:textId="77777777" w:rsidR="00646257" w:rsidRDefault="00435AED" w:rsidP="00646257">
      <w:pPr>
        <w:tabs>
          <w:tab w:val="right" w:leader="dot" w:pos="10080"/>
        </w:tabs>
        <w:spacing w:before="0" w:after="0" w:line="276" w:lineRule="auto"/>
        <w:rPr>
          <w:b/>
          <w:bCs/>
          <w:caps/>
          <w:szCs w:val="20"/>
        </w:rPr>
      </w:pPr>
      <w:r w:rsidRPr="003427CF">
        <w:rPr>
          <w:rFonts w:ascii="Arial" w:hAnsi="Arial" w:cs="Arial"/>
          <w:b/>
          <w:bCs/>
          <w:caps/>
          <w:szCs w:val="20"/>
        </w:rPr>
        <w:fldChar w:fldCharType="end"/>
      </w:r>
    </w:p>
    <w:p w14:paraId="0FB2ED46" w14:textId="77777777" w:rsidR="00646257" w:rsidRDefault="00646257" w:rsidP="00646257">
      <w:pPr>
        <w:tabs>
          <w:tab w:val="right" w:leader="dot" w:pos="10080"/>
        </w:tabs>
        <w:spacing w:before="0" w:after="0" w:line="276" w:lineRule="auto"/>
        <w:rPr>
          <w:b/>
          <w:bCs/>
          <w:caps/>
          <w:szCs w:val="20"/>
        </w:rPr>
      </w:pPr>
    </w:p>
    <w:p w14:paraId="0FB2ED47" w14:textId="77777777" w:rsidR="00646257" w:rsidRPr="00D67AA1" w:rsidRDefault="00646257" w:rsidP="00646257">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Figures</w:t>
      </w:r>
    </w:p>
    <w:p w14:paraId="0FB2ED48" w14:textId="77777777" w:rsidR="00646257" w:rsidRPr="002A7266" w:rsidRDefault="00435AED" w:rsidP="00646257">
      <w:pPr>
        <w:tabs>
          <w:tab w:val="right" w:leader="dot" w:pos="10080"/>
        </w:tabs>
        <w:spacing w:before="0" w:after="0" w:line="276" w:lineRule="auto"/>
        <w:rPr>
          <w:rFonts w:ascii="Arial" w:hAnsi="Arial" w:cs="Arial"/>
          <w:b/>
          <w:bCs/>
          <w:caps/>
          <w:szCs w:val="22"/>
        </w:rPr>
      </w:pPr>
      <w:r w:rsidRPr="002A7266">
        <w:rPr>
          <w:rFonts w:ascii="Arial" w:hAnsi="Arial" w:cs="Arial"/>
          <w:b/>
          <w:bCs/>
          <w:caps/>
          <w:szCs w:val="22"/>
        </w:rPr>
        <w:fldChar w:fldCharType="begin"/>
      </w:r>
      <w:r w:rsidR="00646257" w:rsidRPr="002A7266">
        <w:rPr>
          <w:rFonts w:ascii="Arial" w:hAnsi="Arial" w:cs="Arial"/>
          <w:b/>
          <w:bCs/>
          <w:caps/>
          <w:szCs w:val="22"/>
        </w:rPr>
        <w:instrText xml:space="preserve"> TOC \h \z \c "Figure" </w:instrText>
      </w:r>
      <w:r w:rsidRPr="002A7266">
        <w:rPr>
          <w:rFonts w:ascii="Arial" w:hAnsi="Arial" w:cs="Arial"/>
          <w:b/>
          <w:bCs/>
          <w:caps/>
          <w:szCs w:val="22"/>
        </w:rPr>
        <w:fldChar w:fldCharType="separate"/>
      </w:r>
      <w:r w:rsidR="002A7266" w:rsidRPr="002A7266">
        <w:rPr>
          <w:rFonts w:ascii="Arial" w:hAnsi="Arial" w:cs="Arial"/>
          <w:caps/>
          <w:noProof/>
          <w:szCs w:val="22"/>
        </w:rPr>
        <w:t>No table of figures entries found.</w:t>
      </w:r>
      <w:r w:rsidRPr="002A7266">
        <w:rPr>
          <w:rFonts w:ascii="Arial" w:hAnsi="Arial" w:cs="Arial"/>
          <w:b/>
          <w:bCs/>
          <w:caps/>
          <w:szCs w:val="22"/>
        </w:rPr>
        <w:fldChar w:fldCharType="end"/>
      </w:r>
    </w:p>
    <w:p w14:paraId="0FB2ED49" w14:textId="77777777" w:rsidR="00646257" w:rsidRPr="00280F8D" w:rsidRDefault="00646257" w:rsidP="00646257">
      <w:pPr>
        <w:tabs>
          <w:tab w:val="right" w:leader="dot" w:pos="10080"/>
        </w:tabs>
        <w:spacing w:before="0" w:after="0" w:line="276" w:lineRule="auto"/>
        <w:rPr>
          <w:b/>
          <w:bCs/>
          <w:caps/>
          <w:szCs w:val="22"/>
        </w:rPr>
      </w:pPr>
    </w:p>
    <w:p w14:paraId="0FB2ED4A" w14:textId="77777777" w:rsidR="00646257" w:rsidRPr="00D67AA1" w:rsidRDefault="00646257" w:rsidP="00646257">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Tables</w:t>
      </w:r>
    </w:p>
    <w:p w14:paraId="0FB2ED4B" w14:textId="77777777" w:rsidR="00646257" w:rsidRDefault="00435AED" w:rsidP="00646257">
      <w:pPr>
        <w:tabs>
          <w:tab w:val="right" w:leader="dot" w:pos="10080"/>
        </w:tabs>
        <w:spacing w:before="0" w:after="0" w:line="276" w:lineRule="auto"/>
        <w:rPr>
          <w:b/>
          <w:bCs/>
          <w:caps/>
          <w:szCs w:val="20"/>
        </w:rPr>
      </w:pPr>
      <w:r w:rsidRPr="003427CF">
        <w:rPr>
          <w:rFonts w:ascii="Arial" w:hAnsi="Arial" w:cs="Arial"/>
          <w:b/>
          <w:bCs/>
          <w:caps/>
          <w:szCs w:val="22"/>
        </w:rPr>
        <w:fldChar w:fldCharType="begin"/>
      </w:r>
      <w:r w:rsidR="00646257" w:rsidRPr="003427CF">
        <w:rPr>
          <w:rFonts w:ascii="Arial" w:hAnsi="Arial" w:cs="Arial"/>
          <w:b/>
          <w:bCs/>
          <w:caps/>
          <w:szCs w:val="22"/>
        </w:rPr>
        <w:instrText xml:space="preserve"> TOC \h \z \c "Table" </w:instrText>
      </w:r>
      <w:r w:rsidRPr="003427CF">
        <w:rPr>
          <w:rFonts w:ascii="Arial" w:hAnsi="Arial" w:cs="Arial"/>
          <w:b/>
          <w:bCs/>
          <w:caps/>
          <w:szCs w:val="22"/>
        </w:rPr>
        <w:fldChar w:fldCharType="separate"/>
      </w:r>
      <w:r w:rsidR="002A7266">
        <w:rPr>
          <w:rFonts w:ascii="Arial" w:hAnsi="Arial" w:cs="Arial"/>
          <w:caps/>
          <w:noProof/>
          <w:szCs w:val="22"/>
        </w:rPr>
        <w:t>No table of figures entries found.</w:t>
      </w:r>
      <w:r w:rsidRPr="003427CF">
        <w:rPr>
          <w:rFonts w:ascii="Arial" w:hAnsi="Arial" w:cs="Arial"/>
          <w:b/>
          <w:bCs/>
          <w:caps/>
          <w:szCs w:val="22"/>
        </w:rPr>
        <w:fldChar w:fldCharType="end"/>
      </w:r>
    </w:p>
    <w:p w14:paraId="0FB2ED4C" w14:textId="77777777" w:rsidR="00646257" w:rsidRDefault="00646257" w:rsidP="00646257">
      <w:pPr>
        <w:tabs>
          <w:tab w:val="right" w:leader="dot" w:pos="10080"/>
        </w:tabs>
        <w:spacing w:before="0" w:after="0" w:line="276" w:lineRule="auto"/>
        <w:rPr>
          <w:b/>
          <w:bCs/>
          <w:caps/>
          <w:szCs w:val="20"/>
        </w:rPr>
      </w:pPr>
    </w:p>
    <w:p w14:paraId="0FB2ED4D" w14:textId="77777777" w:rsidR="00646257" w:rsidRPr="0070043E" w:rsidRDefault="00646257" w:rsidP="00646257">
      <w:pPr>
        <w:tabs>
          <w:tab w:val="left" w:pos="180"/>
        </w:tabs>
        <w:spacing w:before="0" w:after="0" w:line="276" w:lineRule="auto"/>
        <w:contextualSpacing/>
      </w:pPr>
    </w:p>
    <w:p w14:paraId="0FB2ED4E" w14:textId="77777777" w:rsidR="00646257" w:rsidRPr="00DB4CEB" w:rsidRDefault="00646257" w:rsidP="00646257">
      <w:pPr>
        <w:sectPr w:rsidR="00646257" w:rsidRPr="00DB4CEB" w:rsidSect="00832EC2">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0FB2ED4F" w14:textId="77777777" w:rsidR="007E099A" w:rsidRPr="007E099A" w:rsidRDefault="007E099A" w:rsidP="00646257">
      <w:pPr>
        <w:pStyle w:val="Body"/>
        <w:rPr>
          <w:i/>
          <w:sz w:val="4"/>
          <w:szCs w:val="4"/>
        </w:rPr>
      </w:pPr>
      <w:bookmarkStart w:id="2" w:name="_Toc266194360"/>
    </w:p>
    <w:p w14:paraId="0FB2ED50" w14:textId="77777777" w:rsidR="00646257" w:rsidRPr="0038688D" w:rsidRDefault="00646257" w:rsidP="007E099A">
      <w:pPr>
        <w:pStyle w:val="Body"/>
        <w:pBdr>
          <w:top w:val="single" w:sz="4" w:space="1" w:color="auto"/>
          <w:bottom w:val="single" w:sz="4" w:space="1" w:color="auto"/>
        </w:pBdr>
        <w:rPr>
          <w:i/>
        </w:rPr>
      </w:pPr>
      <w:r w:rsidRPr="0038688D">
        <w:rPr>
          <w:i/>
        </w:rPr>
        <w:t xml:space="preserve">General Explanation:  This template has been designed to include ‘explanation blocks,’ represented in italics, throughout the document. The explanation blocks provide guidance on completing each section of the Program Charter more effectively and efficiently. Once understood and utilized, each of the explanation blocks should be deleted for the final version of the Program Charter. </w:t>
      </w:r>
    </w:p>
    <w:p w14:paraId="0FB2ED51" w14:textId="77777777" w:rsidR="007E099A" w:rsidRPr="00A3629A" w:rsidRDefault="007E099A" w:rsidP="007E099A">
      <w:pPr>
        <w:pStyle w:val="Heading1"/>
        <w:tabs>
          <w:tab w:val="left" w:pos="864"/>
        </w:tabs>
        <w:spacing w:after="120"/>
        <w:ind w:left="864" w:hanging="864"/>
      </w:pPr>
      <w:bookmarkStart w:id="3" w:name="_Toc86571294"/>
      <w:bookmarkStart w:id="4" w:name="_Toc361150333"/>
      <w:bookmarkStart w:id="5" w:name="_Toc364350400"/>
      <w:r w:rsidRPr="00A3629A">
        <w:t>Document Change Control</w:t>
      </w:r>
      <w:bookmarkEnd w:id="3"/>
      <w:bookmarkEnd w:id="4"/>
      <w:bookmarkEnd w:id="5"/>
    </w:p>
    <w:p w14:paraId="0FB2ED52" w14:textId="77777777" w:rsidR="007E099A" w:rsidRPr="00606BC0" w:rsidRDefault="007E099A" w:rsidP="007E099A">
      <w:pPr>
        <w:pStyle w:val="Body"/>
        <w:spacing w:line="276" w:lineRule="auto"/>
      </w:pPr>
      <w:r w:rsidRPr="00606BC0">
        <w:t xml:space="preserve">After this document is accepted by the </w:t>
      </w:r>
      <w:r>
        <w:t>Program Management Office (</w:t>
      </w:r>
      <w:r w:rsidRPr="00606BC0">
        <w:t>PMO</w:t>
      </w:r>
      <w:r>
        <w:t>)</w:t>
      </w:r>
      <w:r w:rsidRPr="00606BC0">
        <w:t xml:space="preserve">, the approved version </w:t>
      </w:r>
      <w:r>
        <w:t>is</w:t>
      </w:r>
      <w:r w:rsidRPr="00606BC0">
        <w:t xml:space="preserve"> the baseline. All baseline version </w:t>
      </w:r>
      <w:r>
        <w:t>document changes w</w:t>
      </w:r>
      <w:r w:rsidRPr="00606BC0">
        <w:t xml:space="preserve">ill be based on an approved change control procedure, as outlined in the Program Change </w:t>
      </w:r>
      <w:r>
        <w:t xml:space="preserve">and Configuration </w:t>
      </w:r>
      <w:r w:rsidRPr="00606BC0">
        <w:t>Management Plan.</w:t>
      </w:r>
    </w:p>
    <w:p w14:paraId="0FB2ED53" w14:textId="77777777" w:rsidR="007E099A" w:rsidRPr="00A3629A" w:rsidRDefault="007E099A" w:rsidP="007E099A">
      <w:pPr>
        <w:pStyle w:val="Heading1"/>
        <w:tabs>
          <w:tab w:val="left" w:pos="864"/>
        </w:tabs>
        <w:spacing w:before="120" w:after="120"/>
        <w:ind w:left="864" w:hanging="864"/>
      </w:pPr>
      <w:bookmarkStart w:id="6" w:name="_Toc86571295"/>
      <w:bookmarkStart w:id="7" w:name="_Toc361150334"/>
      <w:bookmarkStart w:id="8" w:name="_Toc364350401"/>
      <w:r w:rsidRPr="00A3629A">
        <w:t>Related Documentation</w:t>
      </w:r>
      <w:bookmarkEnd w:id="6"/>
      <w:bookmarkEnd w:id="7"/>
      <w:bookmarkEnd w:id="8"/>
    </w:p>
    <w:p w14:paraId="0FB2ED54" w14:textId="77777777" w:rsidR="007E099A" w:rsidRPr="00C81083" w:rsidRDefault="007E099A" w:rsidP="007E099A">
      <w:pPr>
        <w:pStyle w:val="Body"/>
        <w:spacing w:line="276" w:lineRule="auto"/>
      </w:pPr>
      <w:r>
        <w:t>Related documents include Program-specific documentation, Commonwealth of Virginia standards, policies, guidelines, strategic plans, and industry best practices.</w:t>
      </w:r>
    </w:p>
    <w:p w14:paraId="0FB2ED55" w14:textId="77777777" w:rsidR="007E099A" w:rsidRPr="00597E00" w:rsidRDefault="007E099A" w:rsidP="007E099A">
      <w:pPr>
        <w:pStyle w:val="Heading2"/>
        <w:tabs>
          <w:tab w:val="clear" w:pos="1771"/>
          <w:tab w:val="num" w:pos="864"/>
        </w:tabs>
        <w:spacing w:before="120" w:after="60"/>
      </w:pPr>
      <w:bookmarkStart w:id="9" w:name="_Toc86571297"/>
      <w:bookmarkStart w:id="10" w:name="_Toc361150335"/>
      <w:bookmarkStart w:id="11" w:name="_Toc364350402"/>
      <w:r w:rsidRPr="00597E00">
        <w:t>Applicable Program-Related Documents</w:t>
      </w:r>
      <w:bookmarkEnd w:id="9"/>
      <w:bookmarkEnd w:id="10"/>
      <w:bookmarkEnd w:id="11"/>
    </w:p>
    <w:p w14:paraId="0FB2ED56" w14:textId="77777777" w:rsidR="007E099A" w:rsidRPr="00606BC0" w:rsidRDefault="007E099A" w:rsidP="007E099A">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0FB2ED57" w14:textId="77777777" w:rsidR="007E099A" w:rsidRPr="00B70AE3" w:rsidRDefault="007E099A" w:rsidP="007E099A">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0FB2ED58" w14:textId="77777777" w:rsidR="007E099A" w:rsidRPr="00B70AE3" w:rsidRDefault="007E099A" w:rsidP="007E099A">
      <w:pPr>
        <w:pStyle w:val="ListBullet"/>
        <w:spacing w:before="35" w:after="35"/>
        <w:rPr>
          <w:sz w:val="22"/>
        </w:rPr>
      </w:pPr>
      <w:r w:rsidRPr="00B70AE3">
        <w:rPr>
          <w:sz w:val="22"/>
        </w:rPr>
        <w:t xml:space="preserve">Program Communications Management Plan </w:t>
      </w:r>
    </w:p>
    <w:p w14:paraId="0FB2ED59" w14:textId="77777777" w:rsidR="007E099A" w:rsidRPr="00B70AE3" w:rsidRDefault="007E099A" w:rsidP="007E099A">
      <w:pPr>
        <w:pStyle w:val="ListBullet"/>
        <w:spacing w:before="35" w:after="35"/>
        <w:rPr>
          <w:sz w:val="22"/>
        </w:rPr>
      </w:pPr>
      <w:r w:rsidRPr="00B70AE3">
        <w:rPr>
          <w:sz w:val="22"/>
        </w:rPr>
        <w:t xml:space="preserve">Program </w:t>
      </w:r>
      <w:r w:rsidR="00071930">
        <w:rPr>
          <w:sz w:val="22"/>
        </w:rPr>
        <w:t>Post Implementation Review</w:t>
      </w:r>
      <w:r w:rsidRPr="00B70AE3">
        <w:rPr>
          <w:sz w:val="22"/>
        </w:rPr>
        <w:t xml:space="preserve"> Plan</w:t>
      </w:r>
    </w:p>
    <w:p w14:paraId="0FB2ED5A" w14:textId="77777777" w:rsidR="007E099A" w:rsidRPr="00B70AE3" w:rsidRDefault="007E099A" w:rsidP="007E099A">
      <w:pPr>
        <w:pStyle w:val="ListBullet"/>
        <w:spacing w:before="35" w:after="35"/>
        <w:rPr>
          <w:sz w:val="22"/>
        </w:rPr>
      </w:pPr>
      <w:r w:rsidRPr="00B70AE3">
        <w:rPr>
          <w:sz w:val="22"/>
        </w:rPr>
        <w:t xml:space="preserve">Program Risks and Issues Management Plan </w:t>
      </w:r>
    </w:p>
    <w:p w14:paraId="0FB2ED5B" w14:textId="77777777" w:rsidR="007E099A" w:rsidRPr="00B70AE3" w:rsidRDefault="007E099A" w:rsidP="007E099A">
      <w:pPr>
        <w:pStyle w:val="ListBullet"/>
        <w:spacing w:before="35" w:after="35"/>
        <w:rPr>
          <w:sz w:val="22"/>
        </w:rPr>
      </w:pPr>
      <w:r w:rsidRPr="00B70AE3">
        <w:rPr>
          <w:sz w:val="22"/>
        </w:rPr>
        <w:t>Program Resource Management Plan</w:t>
      </w:r>
    </w:p>
    <w:p w14:paraId="0FB2ED5C" w14:textId="77777777" w:rsidR="007E099A" w:rsidRPr="00B70AE3" w:rsidRDefault="007E099A" w:rsidP="007E099A">
      <w:pPr>
        <w:pStyle w:val="ListBullet"/>
        <w:spacing w:before="35" w:after="35"/>
        <w:rPr>
          <w:sz w:val="22"/>
        </w:rPr>
      </w:pPr>
      <w:r w:rsidRPr="00B70AE3">
        <w:rPr>
          <w:sz w:val="22"/>
        </w:rPr>
        <w:t>Program Financial Management Plan</w:t>
      </w:r>
    </w:p>
    <w:p w14:paraId="0FB2ED5D" w14:textId="77777777" w:rsidR="007E099A" w:rsidRPr="00B70AE3" w:rsidRDefault="007E099A" w:rsidP="007E099A">
      <w:pPr>
        <w:pStyle w:val="ListBullet"/>
        <w:spacing w:before="35" w:after="35"/>
        <w:rPr>
          <w:sz w:val="22"/>
        </w:rPr>
      </w:pPr>
      <w:r w:rsidRPr="00B70AE3">
        <w:rPr>
          <w:sz w:val="22"/>
        </w:rPr>
        <w:t xml:space="preserve">Program Procurement Management Plan </w:t>
      </w:r>
    </w:p>
    <w:p w14:paraId="0FB2ED5E" w14:textId="77777777" w:rsidR="007E099A" w:rsidRPr="00B70AE3" w:rsidRDefault="007E099A" w:rsidP="007E099A">
      <w:pPr>
        <w:pStyle w:val="ListBullet"/>
        <w:spacing w:before="35" w:after="35"/>
        <w:rPr>
          <w:sz w:val="22"/>
        </w:rPr>
      </w:pPr>
      <w:r w:rsidRPr="00B70AE3">
        <w:rPr>
          <w:sz w:val="22"/>
        </w:rPr>
        <w:t xml:space="preserve">Program Change and Configuration Management Plan </w:t>
      </w:r>
    </w:p>
    <w:p w14:paraId="0FB2ED5F" w14:textId="77777777" w:rsidR="007E099A" w:rsidRPr="00B70AE3" w:rsidRDefault="007E099A" w:rsidP="007E099A">
      <w:pPr>
        <w:pStyle w:val="ListBullet"/>
        <w:spacing w:before="35" w:after="35"/>
        <w:rPr>
          <w:sz w:val="22"/>
        </w:rPr>
      </w:pPr>
      <w:r w:rsidRPr="00B70AE3">
        <w:rPr>
          <w:sz w:val="22"/>
        </w:rPr>
        <w:t xml:space="preserve">Program </w:t>
      </w:r>
      <w:r>
        <w:rPr>
          <w:sz w:val="22"/>
        </w:rPr>
        <w:t>A</w:t>
      </w:r>
      <w:r w:rsidRPr="00B70AE3">
        <w:rPr>
          <w:sz w:val="22"/>
        </w:rPr>
        <w:t xml:space="preserve">rchitecture Plan </w:t>
      </w:r>
    </w:p>
    <w:p w14:paraId="0FB2ED60" w14:textId="77777777" w:rsidR="007E099A" w:rsidRPr="00B70AE3" w:rsidRDefault="007E099A" w:rsidP="007E099A">
      <w:pPr>
        <w:pStyle w:val="ListBullet"/>
        <w:spacing w:before="35" w:after="35"/>
        <w:rPr>
          <w:sz w:val="22"/>
        </w:rPr>
      </w:pPr>
      <w:r w:rsidRPr="00B70AE3">
        <w:rPr>
          <w:sz w:val="22"/>
        </w:rPr>
        <w:t xml:space="preserve">Program Organizational Change Management Plan </w:t>
      </w:r>
    </w:p>
    <w:p w14:paraId="0FB2ED61" w14:textId="77777777" w:rsidR="007E099A" w:rsidRPr="00B70AE3" w:rsidRDefault="007E099A" w:rsidP="007E099A">
      <w:pPr>
        <w:pStyle w:val="ListBullet"/>
        <w:spacing w:before="40" w:after="40"/>
        <w:rPr>
          <w:sz w:val="22"/>
        </w:rPr>
      </w:pPr>
      <w:r w:rsidRPr="00B70AE3">
        <w:rPr>
          <w:sz w:val="22"/>
        </w:rPr>
        <w:t>Program Implementation and Transition to Operations Management Plan</w:t>
      </w:r>
    </w:p>
    <w:p w14:paraId="0FB2ED62" w14:textId="77777777" w:rsidR="007E099A" w:rsidRPr="00597E00" w:rsidRDefault="007E099A" w:rsidP="007E099A">
      <w:pPr>
        <w:pStyle w:val="Heading2"/>
        <w:tabs>
          <w:tab w:val="clear" w:pos="1771"/>
          <w:tab w:val="num" w:pos="864"/>
        </w:tabs>
        <w:spacing w:before="120" w:after="60"/>
      </w:pPr>
      <w:bookmarkStart w:id="12" w:name="_Toc361150336"/>
      <w:bookmarkStart w:id="13" w:name="_Toc364350403"/>
      <w:r w:rsidRPr="00597E00">
        <w:t>Applicable Standards, Policies, Guidelines, and Strategic Plans</w:t>
      </w:r>
      <w:bookmarkEnd w:id="12"/>
      <w:bookmarkEnd w:id="13"/>
    </w:p>
    <w:p w14:paraId="0FB2ED63" w14:textId="77777777" w:rsidR="007E099A" w:rsidRPr="00B70AE3" w:rsidRDefault="007E099A" w:rsidP="007E099A">
      <w:pPr>
        <w:pStyle w:val="ListBullet"/>
        <w:spacing w:before="40" w:after="40"/>
        <w:rPr>
          <w:sz w:val="22"/>
        </w:rPr>
      </w:pPr>
      <w:r w:rsidRPr="00B70AE3">
        <w:rPr>
          <w:sz w:val="22"/>
        </w:rPr>
        <w:t>Information Technology Resources Management (ITRM) Information Technology Investment Management (ITIM) Standard CPM 516-01</w:t>
      </w:r>
    </w:p>
    <w:p w14:paraId="0FB2ED64" w14:textId="77777777" w:rsidR="007E099A" w:rsidRPr="00B70AE3" w:rsidRDefault="007E099A" w:rsidP="007E099A">
      <w:pPr>
        <w:pStyle w:val="ListBullet"/>
        <w:spacing w:before="40" w:after="40"/>
        <w:rPr>
          <w:sz w:val="22"/>
        </w:rPr>
      </w:pPr>
      <w:r w:rsidRPr="00B70AE3">
        <w:rPr>
          <w:sz w:val="22"/>
        </w:rPr>
        <w:t>Glossary of Terms and Acronyms</w:t>
      </w:r>
    </w:p>
    <w:p w14:paraId="0FB2ED65" w14:textId="77777777" w:rsidR="007E099A" w:rsidRPr="00B70AE3" w:rsidRDefault="007E099A" w:rsidP="007E099A">
      <w:pPr>
        <w:pStyle w:val="ListBullet"/>
        <w:spacing w:before="40" w:after="40"/>
        <w:rPr>
          <w:sz w:val="22"/>
        </w:rPr>
      </w:pPr>
      <w:r w:rsidRPr="00B70AE3">
        <w:rPr>
          <w:sz w:val="22"/>
        </w:rPr>
        <w:t>ITRM Project Management Standard</w:t>
      </w:r>
    </w:p>
    <w:p w14:paraId="0FB2ED66" w14:textId="77777777" w:rsidR="007E099A" w:rsidRPr="00B70AE3" w:rsidRDefault="007E099A" w:rsidP="007E099A">
      <w:pPr>
        <w:pStyle w:val="ListBullet"/>
        <w:spacing w:before="40" w:after="40"/>
        <w:rPr>
          <w:sz w:val="22"/>
        </w:rPr>
      </w:pPr>
      <w:r w:rsidRPr="00B70AE3">
        <w:rPr>
          <w:sz w:val="22"/>
        </w:rPr>
        <w:t>ITRM Program Management Standard</w:t>
      </w:r>
    </w:p>
    <w:p w14:paraId="0FB2ED67" w14:textId="77777777" w:rsidR="007E099A" w:rsidRPr="00B70AE3" w:rsidRDefault="007E099A" w:rsidP="007E099A">
      <w:pPr>
        <w:pStyle w:val="ListBullet"/>
        <w:spacing w:before="40" w:after="40"/>
        <w:rPr>
          <w:sz w:val="22"/>
        </w:rPr>
      </w:pPr>
      <w:r w:rsidRPr="00B70AE3">
        <w:rPr>
          <w:sz w:val="22"/>
        </w:rPr>
        <w:t>ITRM Project Manager Selection Criteria</w:t>
      </w:r>
    </w:p>
    <w:p w14:paraId="0FB2ED68" w14:textId="77777777" w:rsidR="007E099A" w:rsidRPr="002C3475" w:rsidRDefault="007E099A" w:rsidP="007E099A">
      <w:pPr>
        <w:pStyle w:val="ListBullet"/>
        <w:spacing w:before="40" w:after="4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0FB2ED69" w14:textId="77777777" w:rsidR="007E099A" w:rsidRPr="00597E00" w:rsidRDefault="007E099A" w:rsidP="007E099A">
      <w:pPr>
        <w:pStyle w:val="Heading2"/>
        <w:tabs>
          <w:tab w:val="clear" w:pos="1771"/>
          <w:tab w:val="num" w:pos="864"/>
        </w:tabs>
        <w:spacing w:before="120" w:after="60"/>
      </w:pPr>
      <w:bookmarkStart w:id="14" w:name="_Toc361150337"/>
      <w:bookmarkStart w:id="15" w:name="_Toc364350404"/>
      <w:r w:rsidRPr="00597E00">
        <w:t>Applicable Industry Sources</w:t>
      </w:r>
      <w:bookmarkEnd w:id="14"/>
      <w:bookmarkEnd w:id="15"/>
    </w:p>
    <w:p w14:paraId="0FB2ED6A" w14:textId="77777777" w:rsidR="007E099A" w:rsidRDefault="007E099A" w:rsidP="007E099A">
      <w:pPr>
        <w:pStyle w:val="ListBullet"/>
        <w:spacing w:before="40" w:after="40"/>
        <w:rPr>
          <w:sz w:val="22"/>
        </w:rPr>
      </w:pPr>
      <w:r w:rsidRPr="00B70AE3">
        <w:rPr>
          <w:sz w:val="22"/>
        </w:rPr>
        <w:t xml:space="preserve">Gartner, Inc. </w:t>
      </w:r>
    </w:p>
    <w:p w14:paraId="0FB2ED6B" w14:textId="77777777" w:rsidR="007A6C49" w:rsidRPr="007E099A" w:rsidRDefault="007E099A" w:rsidP="007E099A">
      <w:pPr>
        <w:pStyle w:val="ListBullet"/>
        <w:spacing w:before="40" w:after="40"/>
        <w:rPr>
          <w:sz w:val="22"/>
        </w:rPr>
      </w:pPr>
      <w:r w:rsidRPr="00B70AE3">
        <w:rPr>
          <w:sz w:val="22"/>
        </w:rPr>
        <w:t>Project Management Institute</w:t>
      </w:r>
    </w:p>
    <w:p w14:paraId="0FB2ED6C" w14:textId="77777777" w:rsidR="00646257" w:rsidRPr="0038688D" w:rsidRDefault="00646257" w:rsidP="00646257">
      <w:pPr>
        <w:pStyle w:val="Heading1"/>
      </w:pPr>
      <w:bookmarkStart w:id="16" w:name="_Toc364350405"/>
      <w:r w:rsidRPr="0038688D">
        <w:lastRenderedPageBreak/>
        <w:t>Introduction</w:t>
      </w:r>
      <w:bookmarkEnd w:id="16"/>
    </w:p>
    <w:p w14:paraId="0FB2ED6D" w14:textId="77777777" w:rsidR="00646257" w:rsidRPr="0004407C" w:rsidRDefault="00646257" w:rsidP="00646257">
      <w:pPr>
        <w:pStyle w:val="Body"/>
        <w:pBdr>
          <w:top w:val="single" w:sz="4" w:space="1" w:color="auto"/>
          <w:bottom w:val="single" w:sz="4" w:space="1" w:color="auto"/>
        </w:pBdr>
        <w:spacing w:before="0" w:after="0"/>
        <w:jc w:val="left"/>
        <w:rPr>
          <w:i/>
          <w:spacing w:val="-2"/>
          <w:szCs w:val="22"/>
        </w:rPr>
      </w:pPr>
      <w:r w:rsidRPr="0004407C">
        <w:rPr>
          <w:i/>
          <w:spacing w:val="-2"/>
          <w:szCs w:val="22"/>
        </w:rPr>
        <w:t>Explanation: This section introduces the purpose of the Program Charter followed by an executive-level summary of the Program and other Program Charter sections.</w:t>
      </w:r>
    </w:p>
    <w:p w14:paraId="0FB2ED6E" w14:textId="77777777" w:rsidR="00646257" w:rsidRPr="00C60378" w:rsidRDefault="00646257" w:rsidP="00646257">
      <w:pPr>
        <w:pStyle w:val="Body"/>
        <w:jc w:val="left"/>
        <w:rPr>
          <w:spacing w:val="-2"/>
          <w:szCs w:val="22"/>
        </w:rPr>
      </w:pPr>
    </w:p>
    <w:p w14:paraId="0FB2ED6F" w14:textId="77777777" w:rsidR="00646257" w:rsidRPr="0038688D" w:rsidRDefault="00646257" w:rsidP="00646257">
      <w:pPr>
        <w:pStyle w:val="Heading1"/>
      </w:pPr>
      <w:bookmarkStart w:id="17" w:name="_Toc364350406"/>
      <w:r w:rsidRPr="0038688D">
        <w:t>Justification</w:t>
      </w:r>
      <w:bookmarkEnd w:id="17"/>
    </w:p>
    <w:p w14:paraId="0FB2ED70" w14:textId="77777777" w:rsidR="00646257" w:rsidRPr="0004407C" w:rsidRDefault="00646257" w:rsidP="00646257">
      <w:pPr>
        <w:pStyle w:val="Body"/>
        <w:pBdr>
          <w:top w:val="single" w:sz="4" w:space="1" w:color="auto"/>
          <w:bottom w:val="single" w:sz="4" w:space="1" w:color="auto"/>
        </w:pBdr>
        <w:spacing w:before="0" w:after="0"/>
        <w:jc w:val="left"/>
        <w:rPr>
          <w:i/>
          <w:spacing w:val="-2"/>
          <w:szCs w:val="22"/>
        </w:rPr>
      </w:pPr>
      <w:r w:rsidRPr="0004407C">
        <w:rPr>
          <w:i/>
          <w:spacing w:val="-2"/>
          <w:szCs w:val="22"/>
        </w:rPr>
        <w:t xml:space="preserve">Explanation: This section justifies the Program’s establishment and existence. </w:t>
      </w:r>
      <w:r>
        <w:rPr>
          <w:i/>
          <w:spacing w:val="-2"/>
          <w:szCs w:val="22"/>
        </w:rPr>
        <w:t xml:space="preserve">Typically, a program exists in order to (a) solve a business problem, and/or (b) take advantage/leverage an opportunity. </w:t>
      </w:r>
      <w:r w:rsidRPr="0004407C">
        <w:rPr>
          <w:i/>
          <w:spacing w:val="-2"/>
          <w:szCs w:val="22"/>
        </w:rPr>
        <w:t>Answer the questions, “Why is the program important, what does it need to achieve,</w:t>
      </w:r>
      <w:r>
        <w:rPr>
          <w:i/>
          <w:spacing w:val="-2"/>
          <w:szCs w:val="22"/>
        </w:rPr>
        <w:t xml:space="preserve"> </w:t>
      </w:r>
      <w:r w:rsidRPr="0004407C">
        <w:rPr>
          <w:i/>
          <w:spacing w:val="-2"/>
          <w:szCs w:val="22"/>
        </w:rPr>
        <w:t>when did this idea materialize</w:t>
      </w:r>
      <w:r>
        <w:rPr>
          <w:i/>
          <w:spacing w:val="-2"/>
          <w:szCs w:val="22"/>
        </w:rPr>
        <w:t xml:space="preserve"> </w:t>
      </w:r>
      <w:r w:rsidRPr="0004407C">
        <w:rPr>
          <w:i/>
          <w:spacing w:val="-2"/>
          <w:szCs w:val="22"/>
        </w:rPr>
        <w:t>/</w:t>
      </w:r>
      <w:r>
        <w:rPr>
          <w:i/>
          <w:spacing w:val="-2"/>
          <w:szCs w:val="22"/>
        </w:rPr>
        <w:t xml:space="preserve"> </w:t>
      </w:r>
      <w:r w:rsidRPr="0004407C">
        <w:rPr>
          <w:i/>
          <w:spacing w:val="-2"/>
          <w:szCs w:val="22"/>
        </w:rPr>
        <w:t xml:space="preserve">became important, and where, if significant, did this idea occur to clarify the justification?” </w:t>
      </w:r>
    </w:p>
    <w:p w14:paraId="0FB2ED71" w14:textId="77777777" w:rsidR="00646257" w:rsidRDefault="00646257" w:rsidP="00646257">
      <w:pPr>
        <w:pStyle w:val="Body"/>
      </w:pPr>
    </w:p>
    <w:p w14:paraId="0FB2ED72" w14:textId="77777777" w:rsidR="00646257" w:rsidRPr="0038688D" w:rsidRDefault="00646257" w:rsidP="00646257">
      <w:pPr>
        <w:pStyle w:val="Heading1"/>
      </w:pPr>
      <w:bookmarkStart w:id="18" w:name="_Toc364350407"/>
      <w:r w:rsidRPr="0038688D">
        <w:t>Vision</w:t>
      </w:r>
      <w:bookmarkEnd w:id="18"/>
    </w:p>
    <w:p w14:paraId="0FB2ED73" w14:textId="77777777" w:rsidR="00646257" w:rsidRPr="0004407C" w:rsidRDefault="00646257" w:rsidP="00646257">
      <w:pPr>
        <w:pBdr>
          <w:top w:val="single" w:sz="4" w:space="1" w:color="auto"/>
          <w:bottom w:val="single" w:sz="4" w:space="1" w:color="auto"/>
        </w:pBdr>
        <w:autoSpaceDE w:val="0"/>
        <w:autoSpaceDN w:val="0"/>
        <w:adjustRightInd w:val="0"/>
        <w:spacing w:before="0"/>
        <w:ind w:left="907"/>
        <w:jc w:val="left"/>
        <w:rPr>
          <w:i/>
          <w:szCs w:val="22"/>
        </w:rPr>
      </w:pPr>
      <w:r w:rsidRPr="0004407C">
        <w:rPr>
          <w:i/>
          <w:szCs w:val="22"/>
        </w:rPr>
        <w:t xml:space="preserve">Explanation: This section documents the Program’s vision statement. Answer the questions, “What will the end state look like and how will it benefit the organization?” This is a future-looking statement as the Program would not be created if the solution already was in place and working. This is a statement of vision of the intended outcome or results of the Program and description of how the Program will improve upon the current situations or methods. </w:t>
      </w:r>
    </w:p>
    <w:p w14:paraId="0FB2ED74" w14:textId="77777777" w:rsidR="00646257" w:rsidRPr="0004407C" w:rsidRDefault="00646257" w:rsidP="00646257">
      <w:pPr>
        <w:pBdr>
          <w:top w:val="single" w:sz="4" w:space="1" w:color="auto"/>
          <w:bottom w:val="single" w:sz="4" w:space="1" w:color="auto"/>
        </w:pBdr>
        <w:autoSpaceDE w:val="0"/>
        <w:autoSpaceDN w:val="0"/>
        <w:adjustRightInd w:val="0"/>
        <w:ind w:left="907"/>
        <w:jc w:val="left"/>
        <w:rPr>
          <w:i/>
          <w:szCs w:val="22"/>
        </w:rPr>
      </w:pPr>
      <w:r w:rsidRPr="0004407C">
        <w:rPr>
          <w:i/>
          <w:szCs w:val="22"/>
        </w:rPr>
        <w:t>Example vision statements include:</w:t>
      </w:r>
    </w:p>
    <w:p w14:paraId="0FB2ED75" w14:textId="77777777" w:rsidR="00646257" w:rsidRPr="00797A60" w:rsidRDefault="00646257" w:rsidP="00646257">
      <w:pPr>
        <w:pBdr>
          <w:top w:val="single" w:sz="4" w:space="1" w:color="auto"/>
          <w:bottom w:val="single" w:sz="4" w:space="1" w:color="auto"/>
        </w:pBdr>
        <w:autoSpaceDE w:val="0"/>
        <w:autoSpaceDN w:val="0"/>
        <w:adjustRightInd w:val="0"/>
        <w:ind w:left="907"/>
        <w:rPr>
          <w:i/>
          <w:spacing w:val="-4"/>
          <w:szCs w:val="22"/>
        </w:rPr>
      </w:pPr>
      <w:r w:rsidRPr="00797A60">
        <w:rPr>
          <w:i/>
          <w:spacing w:val="-4"/>
          <w:szCs w:val="22"/>
        </w:rPr>
        <w:t xml:space="preserve">The XXXX [Agency] will be a proactive leader, identifying issues and offering innovative solutions to enable XXXX to accomplish their goal of faster quality service to the citizens of the Commonwealth of Virginia. </w:t>
      </w:r>
    </w:p>
    <w:p w14:paraId="0FB2ED76" w14:textId="77777777" w:rsidR="00646257" w:rsidRDefault="00646257" w:rsidP="00646257">
      <w:pPr>
        <w:pBdr>
          <w:top w:val="single" w:sz="4" w:space="1" w:color="auto"/>
          <w:bottom w:val="single" w:sz="4" w:space="1" w:color="auto"/>
        </w:pBdr>
        <w:autoSpaceDE w:val="0"/>
        <w:autoSpaceDN w:val="0"/>
        <w:adjustRightInd w:val="0"/>
        <w:ind w:left="907"/>
        <w:rPr>
          <w:i/>
          <w:szCs w:val="22"/>
        </w:rPr>
      </w:pPr>
      <w:r w:rsidRPr="0004407C">
        <w:rPr>
          <w:i/>
          <w:szCs w:val="22"/>
        </w:rPr>
        <w:t xml:space="preserve">We want to be known for reliability, flexibility, responsiveness, innovative products and services and exemplary citizenship. We want our internal and external customers, a subset being our most important customer-our citizens, to know we hear them. </w:t>
      </w:r>
    </w:p>
    <w:p w14:paraId="0FB2ED77" w14:textId="77777777" w:rsidR="00646257" w:rsidRPr="0004407C" w:rsidRDefault="00646257" w:rsidP="00646257">
      <w:pPr>
        <w:pBdr>
          <w:top w:val="single" w:sz="4" w:space="1" w:color="auto"/>
          <w:bottom w:val="single" w:sz="4" w:space="1" w:color="auto"/>
        </w:pBdr>
        <w:autoSpaceDE w:val="0"/>
        <w:autoSpaceDN w:val="0"/>
        <w:adjustRightInd w:val="0"/>
        <w:ind w:left="907"/>
        <w:rPr>
          <w:i/>
          <w:szCs w:val="22"/>
        </w:rPr>
      </w:pPr>
      <w:r w:rsidRPr="0004407C">
        <w:rPr>
          <w:i/>
          <w:szCs w:val="22"/>
        </w:rPr>
        <w:t xml:space="preserve">We want to be Virginia’s preferred government IT partner. </w:t>
      </w:r>
    </w:p>
    <w:p w14:paraId="0FB2ED78" w14:textId="77777777" w:rsidR="00646257" w:rsidRDefault="00646257" w:rsidP="00646257">
      <w:pPr>
        <w:pStyle w:val="Body"/>
      </w:pPr>
    </w:p>
    <w:p w14:paraId="0FB2ED79" w14:textId="77777777" w:rsidR="00646257" w:rsidRPr="0038688D" w:rsidRDefault="00646257" w:rsidP="00646257">
      <w:pPr>
        <w:pStyle w:val="Heading1"/>
      </w:pPr>
      <w:bookmarkStart w:id="19" w:name="_Toc364350408"/>
      <w:r w:rsidRPr="0038688D">
        <w:t>Strategic Fit</w:t>
      </w:r>
      <w:bookmarkEnd w:id="19"/>
    </w:p>
    <w:p w14:paraId="0FB2ED7A" w14:textId="77777777" w:rsidR="00646257" w:rsidRPr="0004407C" w:rsidRDefault="00646257" w:rsidP="00646257">
      <w:pPr>
        <w:pBdr>
          <w:top w:val="single" w:sz="4" w:space="1" w:color="auto"/>
          <w:bottom w:val="single" w:sz="4" w:space="1" w:color="auto"/>
        </w:pBdr>
        <w:autoSpaceDE w:val="0"/>
        <w:autoSpaceDN w:val="0"/>
        <w:adjustRightInd w:val="0"/>
        <w:spacing w:before="0" w:after="0"/>
        <w:ind w:left="864"/>
        <w:jc w:val="left"/>
        <w:rPr>
          <w:i/>
          <w:szCs w:val="22"/>
        </w:rPr>
      </w:pPr>
      <w:r w:rsidRPr="0004407C">
        <w:rPr>
          <w:i/>
          <w:szCs w:val="22"/>
        </w:rPr>
        <w:t xml:space="preserve">Explanation: This section documents the Program’s strategic fit. </w:t>
      </w:r>
      <w:r w:rsidRPr="0004407C">
        <w:rPr>
          <w:i/>
          <w:spacing w:val="-2"/>
          <w:szCs w:val="22"/>
        </w:rPr>
        <w:t xml:space="preserve">Describe the historical, legislative, regulatory, and business context behind the Program. </w:t>
      </w:r>
      <w:r w:rsidRPr="0004407C">
        <w:rPr>
          <w:i/>
          <w:szCs w:val="22"/>
        </w:rPr>
        <w:t xml:space="preserve">Reference the mandate or business strategy plan authorizing the Program. Answer the questions, </w:t>
      </w:r>
      <w:r>
        <w:rPr>
          <w:i/>
          <w:szCs w:val="22"/>
        </w:rPr>
        <w:t>“</w:t>
      </w:r>
      <w:r w:rsidRPr="0004407C">
        <w:rPr>
          <w:i/>
          <w:szCs w:val="22"/>
        </w:rPr>
        <w:t>How will the Program’s goals align with the Commonwealth IT Strategic Plan?</w:t>
      </w:r>
      <w:r>
        <w:rPr>
          <w:i/>
          <w:szCs w:val="22"/>
        </w:rPr>
        <w:t>”</w:t>
      </w:r>
      <w:r w:rsidRPr="0004407C">
        <w:rPr>
          <w:i/>
          <w:szCs w:val="22"/>
        </w:rPr>
        <w:t xml:space="preserve"> </w:t>
      </w:r>
    </w:p>
    <w:p w14:paraId="0FB2ED7B" w14:textId="77777777" w:rsidR="00646257" w:rsidRPr="0004407C" w:rsidRDefault="00646257" w:rsidP="00646257">
      <w:pPr>
        <w:pStyle w:val="Body"/>
        <w:jc w:val="left"/>
        <w:rPr>
          <w:szCs w:val="22"/>
        </w:rPr>
      </w:pPr>
    </w:p>
    <w:p w14:paraId="0FB2ED7C" w14:textId="77777777" w:rsidR="00646257" w:rsidRPr="0004407C" w:rsidRDefault="00646257" w:rsidP="00646257">
      <w:pPr>
        <w:pStyle w:val="Body"/>
        <w:rPr>
          <w:szCs w:val="22"/>
        </w:rPr>
      </w:pPr>
    </w:p>
    <w:p w14:paraId="0FB2ED7D" w14:textId="77777777" w:rsidR="00646257" w:rsidRPr="0038688D" w:rsidRDefault="00646257" w:rsidP="00646257">
      <w:pPr>
        <w:pStyle w:val="Heading1"/>
      </w:pPr>
      <w:bookmarkStart w:id="20" w:name="_Toc364350409"/>
      <w:bookmarkStart w:id="21" w:name="_Toc313788893"/>
      <w:bookmarkStart w:id="22" w:name="_Toc313790352"/>
      <w:bookmarkStart w:id="23" w:name="_Toc313790568"/>
      <w:bookmarkStart w:id="24" w:name="_Toc419050473"/>
      <w:bookmarkStart w:id="25" w:name="_Toc425561959"/>
      <w:bookmarkStart w:id="26" w:name="_Toc431870191"/>
      <w:bookmarkStart w:id="27" w:name="_Toc474746194"/>
      <w:bookmarkStart w:id="28" w:name="_Toc493301837"/>
      <w:bookmarkStart w:id="29" w:name="_Toc36546743"/>
      <w:bookmarkStart w:id="30" w:name="_Toc36546815"/>
      <w:bookmarkStart w:id="31" w:name="_Toc69783584"/>
      <w:bookmarkStart w:id="32" w:name="_Toc69806327"/>
      <w:bookmarkStart w:id="33" w:name="_Toc69806654"/>
      <w:bookmarkStart w:id="34" w:name="_Toc69806914"/>
      <w:bookmarkStart w:id="35" w:name="_Toc69807018"/>
      <w:bookmarkStart w:id="36" w:name="_Toc69807248"/>
      <w:bookmarkStart w:id="37" w:name="_Toc70138982"/>
      <w:bookmarkStart w:id="38" w:name="_Toc71103264"/>
      <w:bookmarkStart w:id="39" w:name="_Toc71104427"/>
      <w:bookmarkStart w:id="40" w:name="_Toc71105873"/>
      <w:bookmarkStart w:id="41" w:name="_Toc71106134"/>
      <w:bookmarkStart w:id="42" w:name="_Toc71107797"/>
      <w:bookmarkStart w:id="43" w:name="_Toc71107904"/>
      <w:bookmarkStart w:id="44" w:name="_Toc81138294"/>
      <w:r w:rsidRPr="0038688D">
        <w:t>Measures of Success</w:t>
      </w:r>
      <w:bookmarkEnd w:id="20"/>
    </w:p>
    <w:p w14:paraId="0FB2ED7E" w14:textId="77777777" w:rsidR="00646257" w:rsidRDefault="00646257" w:rsidP="00646257">
      <w:pPr>
        <w:pBdr>
          <w:top w:val="single" w:sz="4" w:space="1" w:color="auto"/>
          <w:bottom w:val="single" w:sz="4" w:space="1" w:color="auto"/>
        </w:pBdr>
        <w:autoSpaceDE w:val="0"/>
        <w:autoSpaceDN w:val="0"/>
        <w:adjustRightInd w:val="0"/>
        <w:spacing w:before="0" w:after="0"/>
        <w:ind w:left="864"/>
        <w:jc w:val="left"/>
        <w:rPr>
          <w:i/>
          <w:spacing w:val="-2"/>
          <w:szCs w:val="22"/>
        </w:rPr>
      </w:pPr>
      <w:r w:rsidRPr="00A76656">
        <w:rPr>
          <w:i/>
          <w:spacing w:val="-2"/>
          <w:szCs w:val="22"/>
        </w:rPr>
        <w:t xml:space="preserve">Explanation: This is a </w:t>
      </w:r>
      <w:r>
        <w:rPr>
          <w:i/>
          <w:spacing w:val="-2"/>
          <w:szCs w:val="22"/>
        </w:rPr>
        <w:t>table</w:t>
      </w:r>
      <w:r w:rsidRPr="00A76656">
        <w:rPr>
          <w:i/>
          <w:spacing w:val="-2"/>
          <w:szCs w:val="22"/>
        </w:rPr>
        <w:t xml:space="preserve"> of the </w:t>
      </w:r>
      <w:r>
        <w:rPr>
          <w:i/>
          <w:spacing w:val="-2"/>
          <w:szCs w:val="22"/>
        </w:rPr>
        <w:t xml:space="preserve">Program’s </w:t>
      </w:r>
      <w:r w:rsidRPr="00A76656">
        <w:rPr>
          <w:i/>
          <w:spacing w:val="-2"/>
          <w:szCs w:val="22"/>
        </w:rPr>
        <w:t xml:space="preserve">main </w:t>
      </w:r>
      <w:r>
        <w:rPr>
          <w:i/>
          <w:spacing w:val="-2"/>
          <w:szCs w:val="22"/>
        </w:rPr>
        <w:t xml:space="preserve">outcomes and </w:t>
      </w:r>
      <w:r w:rsidRPr="00A76656">
        <w:rPr>
          <w:i/>
          <w:spacing w:val="-2"/>
          <w:szCs w:val="22"/>
        </w:rPr>
        <w:t>goals</w:t>
      </w:r>
      <w:r>
        <w:rPr>
          <w:i/>
          <w:spacing w:val="-2"/>
          <w:szCs w:val="22"/>
        </w:rPr>
        <w:t xml:space="preserve"> to be</w:t>
      </w:r>
      <w:r w:rsidRPr="00A76656">
        <w:rPr>
          <w:i/>
          <w:spacing w:val="-2"/>
          <w:szCs w:val="22"/>
        </w:rPr>
        <w:t xml:space="preserve"> accomplish</w:t>
      </w:r>
      <w:r>
        <w:rPr>
          <w:i/>
          <w:spacing w:val="-2"/>
          <w:szCs w:val="22"/>
        </w:rPr>
        <w:t>ed</w:t>
      </w:r>
      <w:r w:rsidRPr="00A76656">
        <w:rPr>
          <w:i/>
          <w:spacing w:val="-2"/>
          <w:szCs w:val="22"/>
        </w:rPr>
        <w:t xml:space="preserve"> over its lifecycle with </w:t>
      </w:r>
      <w:r>
        <w:rPr>
          <w:i/>
          <w:spacing w:val="-2"/>
          <w:szCs w:val="22"/>
        </w:rPr>
        <w:t>a brief description of each outcome</w:t>
      </w:r>
      <w:r w:rsidRPr="00A76656">
        <w:rPr>
          <w:i/>
          <w:spacing w:val="-2"/>
          <w:szCs w:val="22"/>
        </w:rPr>
        <w:t>.</w:t>
      </w:r>
      <w:r w:rsidRPr="00A76656">
        <w:rPr>
          <w:b/>
          <w:spacing w:val="-2"/>
          <w:szCs w:val="22"/>
        </w:rPr>
        <w:t xml:space="preserve"> </w:t>
      </w:r>
      <w:r>
        <w:rPr>
          <w:i/>
          <w:spacing w:val="-2"/>
          <w:szCs w:val="22"/>
        </w:rPr>
        <w:t xml:space="preserve">Measures of success are necessary to determine if performance goals were met. They should be quantifiable and linked to the Strategic Alignment and Objective in the Strategic Plan. </w:t>
      </w:r>
    </w:p>
    <w:p w14:paraId="0FB2ED7F" w14:textId="77777777" w:rsidR="00646257" w:rsidRDefault="00646257" w:rsidP="00646257">
      <w:pPr>
        <w:pStyle w:val="Body"/>
      </w:pPr>
    </w:p>
    <w:p w14:paraId="0FB2ED80" w14:textId="77777777" w:rsidR="0017216B" w:rsidRPr="0038688D" w:rsidRDefault="0017216B" w:rsidP="0017216B">
      <w:pPr>
        <w:pStyle w:val="Heading1"/>
      </w:pPr>
      <w:bookmarkStart w:id="45" w:name="_Toc364350410"/>
      <w:r w:rsidRPr="0038688D">
        <w:lastRenderedPageBreak/>
        <w:t>Scope</w:t>
      </w:r>
      <w:bookmarkEnd w:id="45"/>
    </w:p>
    <w:p w14:paraId="0FB2ED81" w14:textId="77777777" w:rsidR="0017216B" w:rsidRPr="0004407C" w:rsidRDefault="0017216B" w:rsidP="0017216B">
      <w:pPr>
        <w:pStyle w:val="Body"/>
        <w:pBdr>
          <w:top w:val="single" w:sz="4" w:space="1" w:color="auto"/>
          <w:bottom w:val="single" w:sz="4" w:space="1" w:color="auto"/>
        </w:pBdr>
        <w:spacing w:before="0" w:after="0"/>
        <w:jc w:val="left"/>
        <w:rPr>
          <w:i/>
          <w:szCs w:val="22"/>
        </w:rPr>
      </w:pPr>
      <w:r w:rsidRPr="0004407C">
        <w:rPr>
          <w:i/>
          <w:szCs w:val="22"/>
        </w:rPr>
        <w:t xml:space="preserve">Explanation: This section identifies the Program boundaries, including what it will and will not accomplish. It will define the products, services and deliverables covered by the Program and outside the scope of the Program. </w:t>
      </w:r>
    </w:p>
    <w:p w14:paraId="0FB2ED82" w14:textId="77777777" w:rsidR="0017216B" w:rsidRPr="0004407C" w:rsidRDefault="0017216B" w:rsidP="0017216B">
      <w:pPr>
        <w:pStyle w:val="Body"/>
        <w:spacing w:line="276" w:lineRule="auto"/>
        <w:jc w:val="left"/>
        <w:rPr>
          <w:szCs w:val="22"/>
        </w:rPr>
      </w:pPr>
    </w:p>
    <w:p w14:paraId="0FB2ED83" w14:textId="77777777" w:rsidR="0017216B" w:rsidRPr="00BE44B8" w:rsidRDefault="0017216B" w:rsidP="0017216B">
      <w:pPr>
        <w:pStyle w:val="Heading2"/>
      </w:pPr>
      <w:bookmarkStart w:id="46" w:name="_Toc364350411"/>
      <w:r w:rsidRPr="00BE44B8">
        <w:t>In Scope</w:t>
      </w:r>
      <w:bookmarkEnd w:id="46"/>
    </w:p>
    <w:p w14:paraId="0FB2ED84" w14:textId="77777777" w:rsidR="0017216B" w:rsidRPr="0004407C" w:rsidRDefault="0017216B" w:rsidP="0017216B">
      <w:pPr>
        <w:pStyle w:val="Body"/>
        <w:pBdr>
          <w:top w:val="single" w:sz="4" w:space="1" w:color="auto"/>
          <w:bottom w:val="single" w:sz="4" w:space="1" w:color="auto"/>
        </w:pBdr>
        <w:spacing w:before="0" w:after="0"/>
        <w:jc w:val="left"/>
        <w:rPr>
          <w:i/>
          <w:szCs w:val="22"/>
        </w:rPr>
      </w:pPr>
      <w:r w:rsidRPr="0004407C">
        <w:rPr>
          <w:i/>
          <w:szCs w:val="22"/>
        </w:rPr>
        <w:t xml:space="preserve">Explanation: This subsection describes the accomplishments in terms of the business impact and IT deliverables supporting the methods to accomplish the business goals, and what those methods will be. </w:t>
      </w:r>
      <w:r>
        <w:rPr>
          <w:i/>
          <w:szCs w:val="22"/>
        </w:rPr>
        <w:t>As the Program moves through subsequent lifecycle phases, any significant changes to the overall Program scope baseline will be documented in the Program Charter Change Control Log.</w:t>
      </w:r>
    </w:p>
    <w:p w14:paraId="0FB2ED85" w14:textId="77777777" w:rsidR="0017216B" w:rsidRPr="00296BCF" w:rsidRDefault="0017216B" w:rsidP="0017216B">
      <w:pPr>
        <w:pStyle w:val="Body"/>
        <w:spacing w:line="276" w:lineRule="auto"/>
        <w:jc w:val="left"/>
        <w:rPr>
          <w:szCs w:val="22"/>
        </w:rPr>
      </w:pPr>
    </w:p>
    <w:p w14:paraId="0FB2ED86" w14:textId="77777777" w:rsidR="0017216B" w:rsidRPr="00BE44B8" w:rsidRDefault="0017216B" w:rsidP="0017216B">
      <w:pPr>
        <w:pStyle w:val="Heading2"/>
      </w:pPr>
      <w:bookmarkStart w:id="47" w:name="_Toc364350412"/>
      <w:r w:rsidRPr="00BE44B8">
        <w:t>Out-of-Scope</w:t>
      </w:r>
      <w:bookmarkEnd w:id="47"/>
    </w:p>
    <w:p w14:paraId="0FB2ED87" w14:textId="77777777" w:rsidR="0017216B" w:rsidRPr="00797A60" w:rsidRDefault="0017216B" w:rsidP="0017216B">
      <w:pPr>
        <w:pStyle w:val="Body"/>
        <w:pBdr>
          <w:top w:val="single" w:sz="4" w:space="1" w:color="auto"/>
          <w:bottom w:val="single" w:sz="4" w:space="1" w:color="auto"/>
        </w:pBdr>
        <w:spacing w:before="0" w:after="0"/>
        <w:jc w:val="left"/>
        <w:rPr>
          <w:i/>
          <w:szCs w:val="22"/>
        </w:rPr>
      </w:pPr>
      <w:r w:rsidRPr="0004407C">
        <w:rPr>
          <w:i/>
          <w:szCs w:val="22"/>
        </w:rPr>
        <w:t>Explanation: This subsection describes the products, services, initiatives and deliverables outside the scope of the Program.</w:t>
      </w:r>
      <w:r>
        <w:rPr>
          <w:i/>
          <w:szCs w:val="22"/>
        </w:rPr>
        <w:t xml:space="preserve"> Be as specific as possible as to what is not included in the Program scope. As the Program moves through subsequent lifecycle phases, any significant changes to the overall Program scope baseline will be documented in the Program Charter Change Control Log and appropriate change control policies and procedures followed.</w:t>
      </w:r>
    </w:p>
    <w:p w14:paraId="0FB2ED88" w14:textId="77777777" w:rsidR="0017216B" w:rsidRPr="0004407C" w:rsidRDefault="0017216B" w:rsidP="0017216B">
      <w:pPr>
        <w:ind w:left="864"/>
      </w:pPr>
    </w:p>
    <w:p w14:paraId="0FB2ED89" w14:textId="77777777" w:rsidR="0017216B" w:rsidRDefault="0017216B" w:rsidP="0017216B">
      <w:pPr>
        <w:ind w:left="864"/>
      </w:pPr>
    </w:p>
    <w:p w14:paraId="0FB2ED8A" w14:textId="77777777" w:rsidR="0017216B" w:rsidRPr="0038688D" w:rsidRDefault="0017216B" w:rsidP="0017216B">
      <w:pPr>
        <w:pStyle w:val="Heading1"/>
      </w:pPr>
      <w:bookmarkStart w:id="48" w:name="_Toc364350413"/>
      <w:r w:rsidRPr="0038688D">
        <w:t>Component Projects within the Program</w:t>
      </w:r>
      <w:bookmarkEnd w:id="48"/>
    </w:p>
    <w:p w14:paraId="0FB2ED8B" w14:textId="77777777" w:rsidR="0017216B" w:rsidRPr="0004407C" w:rsidRDefault="0017216B" w:rsidP="0017216B">
      <w:pPr>
        <w:pStyle w:val="Body"/>
        <w:pBdr>
          <w:top w:val="single" w:sz="4" w:space="1" w:color="auto"/>
          <w:bottom w:val="single" w:sz="4" w:space="1" w:color="auto"/>
        </w:pBdr>
        <w:spacing w:before="0" w:after="0"/>
        <w:jc w:val="left"/>
        <w:rPr>
          <w:i/>
          <w:szCs w:val="22"/>
        </w:rPr>
      </w:pPr>
      <w:r w:rsidRPr="0004407C">
        <w:rPr>
          <w:i/>
          <w:szCs w:val="22"/>
        </w:rPr>
        <w:t xml:space="preserve">Explanation: This section includes defining characteristics to logically group separate Project initiatives. List the known Projects within the Program. </w:t>
      </w:r>
      <w:r>
        <w:rPr>
          <w:i/>
          <w:szCs w:val="22"/>
        </w:rPr>
        <w:t>As the Program moves through subsequent lifecycle phases, there may be opportunities and/or requirements to add more component projects to the Program. Any additions will be documented in the Program Charter Change Control Log.</w:t>
      </w:r>
    </w:p>
    <w:p w14:paraId="0FB2ED8C" w14:textId="77777777" w:rsidR="0017216B" w:rsidRPr="0004407C" w:rsidRDefault="0017216B" w:rsidP="0017216B">
      <w:pPr>
        <w:pStyle w:val="Body"/>
        <w:jc w:val="left"/>
      </w:pPr>
    </w:p>
    <w:p w14:paraId="0FB2ED8D" w14:textId="77777777" w:rsidR="0017216B" w:rsidRPr="00BE44B8" w:rsidRDefault="0017216B" w:rsidP="0017216B">
      <w:pPr>
        <w:pStyle w:val="Heading2"/>
      </w:pPr>
      <w:bookmarkStart w:id="49" w:name="_Toc364350414"/>
      <w:r w:rsidRPr="00BE44B8">
        <w:t>Project Characteristics within this Program</w:t>
      </w:r>
      <w:bookmarkEnd w:id="49"/>
    </w:p>
    <w:p w14:paraId="0FB2ED8E" w14:textId="77777777" w:rsidR="0017216B" w:rsidRPr="0004407C" w:rsidRDefault="0017216B" w:rsidP="0017216B">
      <w:pPr>
        <w:pStyle w:val="Body"/>
        <w:pBdr>
          <w:top w:val="single" w:sz="4" w:space="1" w:color="auto"/>
          <w:bottom w:val="single" w:sz="4" w:space="1" w:color="auto"/>
        </w:pBdr>
        <w:spacing w:before="0" w:after="0"/>
        <w:jc w:val="left"/>
        <w:rPr>
          <w:i/>
          <w:szCs w:val="22"/>
        </w:rPr>
      </w:pPr>
      <w:r w:rsidRPr="0004407C">
        <w:rPr>
          <w:i/>
          <w:szCs w:val="22"/>
        </w:rPr>
        <w:t>Explanation: This subsection describes the characteristics common to the Projects within this Program.</w:t>
      </w:r>
      <w:r>
        <w:rPr>
          <w:i/>
          <w:szCs w:val="22"/>
        </w:rPr>
        <w:t xml:space="preserve"> This section describes</w:t>
      </w:r>
      <w:r w:rsidRPr="0004407C">
        <w:rPr>
          <w:i/>
          <w:szCs w:val="22"/>
        </w:rPr>
        <w:t xml:space="preserve"> the common characteristics or criteria </w:t>
      </w:r>
      <w:r>
        <w:rPr>
          <w:i/>
          <w:szCs w:val="22"/>
        </w:rPr>
        <w:t xml:space="preserve">which </w:t>
      </w:r>
      <w:r w:rsidRPr="0004407C">
        <w:rPr>
          <w:i/>
          <w:szCs w:val="22"/>
        </w:rPr>
        <w:t xml:space="preserve">may help in determining if new Projects will be included in the Program. Some helpful ideas include if the Projects fall under the same policies, provisions, regulations or reform initiatives, for example. </w:t>
      </w:r>
    </w:p>
    <w:p w14:paraId="0FB2ED8F" w14:textId="77777777" w:rsidR="0017216B" w:rsidRPr="0004407C" w:rsidRDefault="0017216B" w:rsidP="0017216B">
      <w:pPr>
        <w:pStyle w:val="Body"/>
        <w:spacing w:line="276" w:lineRule="auto"/>
        <w:jc w:val="left"/>
        <w:rPr>
          <w:szCs w:val="22"/>
        </w:rPr>
      </w:pPr>
    </w:p>
    <w:p w14:paraId="0FB2ED90" w14:textId="77777777" w:rsidR="0017216B" w:rsidRPr="00BE44B8" w:rsidRDefault="0017216B" w:rsidP="0017216B">
      <w:pPr>
        <w:pStyle w:val="Heading2"/>
      </w:pPr>
      <w:bookmarkStart w:id="50" w:name="_Toc364350415"/>
      <w:r w:rsidRPr="00BE44B8">
        <w:t>Component Project List</w:t>
      </w:r>
      <w:bookmarkEnd w:id="50"/>
    </w:p>
    <w:p w14:paraId="0FB2ED91" w14:textId="77777777" w:rsidR="0017216B" w:rsidRPr="008A5952" w:rsidRDefault="0017216B" w:rsidP="0017216B">
      <w:pPr>
        <w:pStyle w:val="ListParagraph"/>
        <w:pBdr>
          <w:top w:val="single" w:sz="4" w:space="1" w:color="auto"/>
          <w:bottom w:val="single" w:sz="4" w:space="1" w:color="auto"/>
        </w:pBdr>
        <w:spacing w:before="0" w:after="0" w:line="240" w:lineRule="auto"/>
        <w:ind w:left="864"/>
        <w:contextualSpacing w:val="0"/>
        <w:rPr>
          <w:i/>
          <w:spacing w:val="-2"/>
        </w:rPr>
      </w:pPr>
      <w:r w:rsidRPr="008A5952">
        <w:rPr>
          <w:i/>
          <w:spacing w:val="-2"/>
        </w:rPr>
        <w:t xml:space="preserve">Explanation: This </w:t>
      </w:r>
      <w:r>
        <w:rPr>
          <w:i/>
          <w:spacing w:val="-2"/>
        </w:rPr>
        <w:t>sub</w:t>
      </w:r>
      <w:r w:rsidRPr="008A5952">
        <w:rPr>
          <w:i/>
          <w:spacing w:val="-2"/>
        </w:rPr>
        <w:t xml:space="preserve">section lists all </w:t>
      </w:r>
      <w:r>
        <w:rPr>
          <w:i/>
          <w:spacing w:val="-2"/>
        </w:rPr>
        <w:t>currently known P</w:t>
      </w:r>
      <w:r w:rsidRPr="008A5952">
        <w:rPr>
          <w:i/>
          <w:spacing w:val="-2"/>
        </w:rPr>
        <w:t>rojects within the Program along with a brief description of each Project. Where Sub-programs are included, indent the associated Projects within the Sub-program.</w:t>
      </w:r>
      <w:r>
        <w:rPr>
          <w:i/>
          <w:spacing w:val="-2"/>
        </w:rPr>
        <w:t xml:space="preserve"> The expectation is this list will change over time; these changes should be highlighted in the Program Charter Change Control Log referenced in the Appendix. </w:t>
      </w:r>
    </w:p>
    <w:p w14:paraId="0FB2ED92" w14:textId="77777777" w:rsidR="0017216B" w:rsidRDefault="0017216B" w:rsidP="0017216B">
      <w:pPr>
        <w:pStyle w:val="ListParagraph"/>
        <w:spacing w:before="60"/>
        <w:ind w:left="864"/>
        <w:contextualSpacing w:val="0"/>
      </w:pPr>
    </w:p>
    <w:p w14:paraId="0FB2ED93" w14:textId="77777777" w:rsidR="0017216B" w:rsidRDefault="0017216B" w:rsidP="0017216B">
      <w:pPr>
        <w:pStyle w:val="ListParagraph"/>
        <w:spacing w:before="60"/>
        <w:ind w:left="864"/>
        <w:contextualSpacing w:val="0"/>
      </w:pPr>
    </w:p>
    <w:p w14:paraId="0FB2ED94" w14:textId="77777777" w:rsidR="0017216B" w:rsidRPr="0038688D" w:rsidRDefault="0017216B" w:rsidP="0017216B">
      <w:pPr>
        <w:pStyle w:val="Heading1"/>
      </w:pPr>
      <w:bookmarkStart w:id="51" w:name="_Toc364350416"/>
      <w:r w:rsidRPr="0038688D">
        <w:t>Program System Structure</w:t>
      </w:r>
      <w:bookmarkEnd w:id="51"/>
    </w:p>
    <w:p w14:paraId="0FB2ED95" w14:textId="77777777" w:rsidR="0017216B" w:rsidRDefault="0017216B" w:rsidP="0017216B">
      <w:pPr>
        <w:pStyle w:val="ListParagraph"/>
        <w:pBdr>
          <w:top w:val="single" w:sz="4" w:space="1" w:color="auto"/>
          <w:bottom w:val="single" w:sz="4" w:space="1" w:color="auto"/>
        </w:pBdr>
        <w:spacing w:before="0" w:after="0" w:line="240" w:lineRule="auto"/>
        <w:ind w:left="907"/>
        <w:contextualSpacing w:val="0"/>
        <w:rPr>
          <w:i/>
          <w:spacing w:val="-2"/>
        </w:rPr>
      </w:pPr>
      <w:r w:rsidRPr="008A5952">
        <w:rPr>
          <w:i/>
          <w:spacing w:val="-2"/>
        </w:rPr>
        <w:t xml:space="preserve">Explanation: This </w:t>
      </w:r>
      <w:r>
        <w:rPr>
          <w:i/>
          <w:spacing w:val="-2"/>
        </w:rPr>
        <w:t>s</w:t>
      </w:r>
      <w:r w:rsidRPr="008A5952">
        <w:rPr>
          <w:i/>
          <w:spacing w:val="-2"/>
        </w:rPr>
        <w:t xml:space="preserve">ection </w:t>
      </w:r>
      <w:r>
        <w:rPr>
          <w:i/>
          <w:spacing w:val="-2"/>
        </w:rPr>
        <w:t xml:space="preserve">identifies the Program in graphical view at the three highest levels:  1) Program, 2) Project, and 3) Systems. </w:t>
      </w:r>
      <w:r w:rsidRPr="008A5952">
        <w:rPr>
          <w:i/>
          <w:spacing w:val="-2"/>
        </w:rPr>
        <w:t>Where Sub-programs are included,</w:t>
      </w:r>
      <w:r>
        <w:rPr>
          <w:i/>
          <w:spacing w:val="-2"/>
        </w:rPr>
        <w:t xml:space="preserve"> add them to Level 2 and the Projects at Level 3. </w:t>
      </w:r>
    </w:p>
    <w:p w14:paraId="0FB2ED96" w14:textId="77777777" w:rsidR="0017216B" w:rsidRDefault="0017216B" w:rsidP="0017216B">
      <w:pPr>
        <w:pStyle w:val="Caption"/>
        <w:ind w:left="864"/>
      </w:pPr>
    </w:p>
    <w:p w14:paraId="0FB2ED97" w14:textId="77777777" w:rsidR="0017216B" w:rsidRDefault="0017216B" w:rsidP="00646257">
      <w:pPr>
        <w:pStyle w:val="Body"/>
      </w:pPr>
    </w:p>
    <w:p w14:paraId="0FB2ED98" w14:textId="77777777" w:rsidR="0017216B" w:rsidRPr="0038688D" w:rsidRDefault="0017216B" w:rsidP="0017216B">
      <w:pPr>
        <w:pStyle w:val="Heading1"/>
      </w:pPr>
      <w:bookmarkStart w:id="52" w:name="_Toc364350417"/>
      <w:r w:rsidRPr="0038688D">
        <w:t>Schedule</w:t>
      </w:r>
      <w:bookmarkEnd w:id="52"/>
    </w:p>
    <w:p w14:paraId="0FB2ED99" w14:textId="77777777" w:rsidR="0017216B" w:rsidRDefault="0017216B" w:rsidP="0017216B">
      <w:pPr>
        <w:pStyle w:val="Body"/>
        <w:pBdr>
          <w:top w:val="single" w:sz="4" w:space="1" w:color="auto"/>
        </w:pBdr>
        <w:spacing w:before="0" w:after="60"/>
        <w:jc w:val="left"/>
        <w:rPr>
          <w:i/>
          <w:szCs w:val="22"/>
        </w:rPr>
      </w:pPr>
      <w:r w:rsidRPr="0004407C">
        <w:rPr>
          <w:i/>
          <w:szCs w:val="22"/>
        </w:rPr>
        <w:t>Explanation: This section includes the Program begin and end dates, based on all</w:t>
      </w:r>
      <w:r>
        <w:rPr>
          <w:i/>
          <w:szCs w:val="22"/>
        </w:rPr>
        <w:t xml:space="preserve"> the known P</w:t>
      </w:r>
      <w:r w:rsidRPr="0004407C">
        <w:rPr>
          <w:i/>
          <w:szCs w:val="22"/>
        </w:rPr>
        <w:t xml:space="preserve">rojects within the Program. It will identify the Program’s critical path for accomplishing the Program goals. Acknowledge that some or all of the Program’s Component Projects may not have completed project plans or individual timelines at the time of the Program Charter’s creation. Also document the method for determining milestone dates when no project plans exist. </w:t>
      </w:r>
    </w:p>
    <w:p w14:paraId="0FB2ED9A" w14:textId="77777777" w:rsidR="0017216B" w:rsidRDefault="0017216B" w:rsidP="0017216B">
      <w:pPr>
        <w:pStyle w:val="Body"/>
        <w:pBdr>
          <w:bottom w:val="single" w:sz="4" w:space="1" w:color="auto"/>
        </w:pBdr>
        <w:spacing w:before="0" w:after="60"/>
        <w:jc w:val="left"/>
        <w:rPr>
          <w:i/>
          <w:szCs w:val="22"/>
        </w:rPr>
      </w:pPr>
      <w:r w:rsidRPr="0004407C">
        <w:rPr>
          <w:i/>
          <w:szCs w:val="22"/>
        </w:rPr>
        <w:t xml:space="preserve">If timelines are presented in graphic form include a legend in this section for determining the significance of specific indicators used in the graphics. </w:t>
      </w:r>
    </w:p>
    <w:p w14:paraId="0FB2ED9B" w14:textId="77777777" w:rsidR="0017216B" w:rsidRPr="0017216B" w:rsidRDefault="0017216B" w:rsidP="0017216B">
      <w:pPr>
        <w:pStyle w:val="Body"/>
      </w:pPr>
    </w:p>
    <w:p w14:paraId="0FB2ED9C" w14:textId="77777777" w:rsidR="0017216B" w:rsidRPr="00BE44B8" w:rsidRDefault="0017216B" w:rsidP="0017216B">
      <w:pPr>
        <w:pStyle w:val="Heading2"/>
      </w:pPr>
      <w:bookmarkStart w:id="53" w:name="_Toc364350418"/>
      <w:r w:rsidRPr="00BE44B8">
        <w:t>Program Roadmap</w:t>
      </w:r>
      <w:bookmarkEnd w:id="53"/>
    </w:p>
    <w:p w14:paraId="0FB2ED9D" w14:textId="77777777" w:rsidR="0017216B" w:rsidRPr="0004407C" w:rsidRDefault="0017216B" w:rsidP="0017216B">
      <w:pPr>
        <w:pStyle w:val="Body"/>
        <w:pBdr>
          <w:top w:val="single" w:sz="4" w:space="1" w:color="auto"/>
          <w:bottom w:val="single" w:sz="4" w:space="1" w:color="auto"/>
        </w:pBdr>
        <w:spacing w:before="0" w:after="60"/>
        <w:jc w:val="left"/>
        <w:rPr>
          <w:i/>
          <w:szCs w:val="22"/>
        </w:rPr>
      </w:pPr>
      <w:r w:rsidRPr="0004407C">
        <w:rPr>
          <w:i/>
          <w:szCs w:val="22"/>
        </w:rPr>
        <w:t xml:space="preserve">Explanation: This subsection represents at a very high level the </w:t>
      </w:r>
      <w:r>
        <w:rPr>
          <w:i/>
          <w:szCs w:val="22"/>
        </w:rPr>
        <w:t xml:space="preserve">Program </w:t>
      </w:r>
      <w:r w:rsidRPr="0004407C">
        <w:rPr>
          <w:i/>
          <w:szCs w:val="22"/>
        </w:rPr>
        <w:t xml:space="preserve">chronological critical milestones in graphical representation. Construct a significant milestones and dependencies list for all known Projects within the Program in a table format. </w:t>
      </w:r>
    </w:p>
    <w:p w14:paraId="0FB2ED9E" w14:textId="77777777" w:rsidR="0017216B" w:rsidRPr="0004407C" w:rsidRDefault="0017216B" w:rsidP="0017216B">
      <w:pPr>
        <w:pStyle w:val="Body"/>
        <w:pBdr>
          <w:top w:val="single" w:sz="4" w:space="1" w:color="auto"/>
          <w:bottom w:val="single" w:sz="4" w:space="1" w:color="auto"/>
        </w:pBdr>
        <w:spacing w:before="0" w:after="60"/>
        <w:jc w:val="left"/>
        <w:rPr>
          <w:i/>
        </w:rPr>
      </w:pPr>
      <w:r w:rsidRPr="0004407C">
        <w:rPr>
          <w:i/>
          <w:szCs w:val="22"/>
        </w:rPr>
        <w:t xml:space="preserve">This section describes the key dependencies including business processes, legislative, and IT for the Program, based on all the known Projects affecting the success of the Program. Program dependencies are Project activities or deliverables within the Program that depend on key milestone activities or deliverables of another Project. All of these Projects may or may not be included in the Program. </w:t>
      </w:r>
    </w:p>
    <w:p w14:paraId="0FB2ED9F" w14:textId="77777777" w:rsidR="0017216B" w:rsidRDefault="0017216B" w:rsidP="0017216B">
      <w:pPr>
        <w:spacing w:after="240"/>
        <w:ind w:left="864"/>
        <w:jc w:val="left"/>
        <w:rPr>
          <w:szCs w:val="22"/>
        </w:rPr>
      </w:pPr>
    </w:p>
    <w:p w14:paraId="0FB2EDA0" w14:textId="77777777" w:rsidR="0017216B" w:rsidRPr="00BE44B8" w:rsidRDefault="0017216B" w:rsidP="0017216B">
      <w:pPr>
        <w:pStyle w:val="Heading2"/>
      </w:pPr>
      <w:bookmarkStart w:id="54" w:name="_Toc364350419"/>
      <w:r w:rsidRPr="00BE44B8">
        <w:t>Timelines</w:t>
      </w:r>
      <w:bookmarkEnd w:id="54"/>
    </w:p>
    <w:p w14:paraId="0FB2EDA1" w14:textId="77777777" w:rsidR="0017216B" w:rsidRPr="00797A60" w:rsidRDefault="0017216B" w:rsidP="0017216B">
      <w:pPr>
        <w:pStyle w:val="ListParagraph"/>
        <w:pBdr>
          <w:top w:val="single" w:sz="4" w:space="1" w:color="auto"/>
          <w:bottom w:val="single" w:sz="4" w:space="1" w:color="auto"/>
        </w:pBdr>
        <w:spacing w:before="0" w:after="0" w:line="240" w:lineRule="auto"/>
        <w:ind w:left="864"/>
        <w:contextualSpacing w:val="0"/>
        <w:rPr>
          <w:i/>
          <w:spacing w:val="-2"/>
        </w:rPr>
      </w:pPr>
      <w:r w:rsidRPr="00797A60">
        <w:rPr>
          <w:i/>
          <w:spacing w:val="-2"/>
        </w:rPr>
        <w:t xml:space="preserve">Explanation: As needed, consider including various Program timelines in this section of the Program Charter in graphic form. Change the definition of the milestone colors to represent the Program. You may also wish to copy the timeline to denote each year, so if you have a five-year Program, you may have five timelines, for example. </w:t>
      </w:r>
    </w:p>
    <w:p w14:paraId="0FB2EDA2" w14:textId="77777777" w:rsidR="0017216B" w:rsidRDefault="0017216B" w:rsidP="0017216B">
      <w:pPr>
        <w:pStyle w:val="Body"/>
        <w:spacing w:line="276" w:lineRule="auto"/>
        <w:jc w:val="left"/>
        <w:rPr>
          <w:color w:val="000000"/>
          <w:sz w:val="23"/>
          <w:szCs w:val="23"/>
        </w:rPr>
      </w:pPr>
    </w:p>
    <w:p w14:paraId="0FB2EDA3" w14:textId="77777777" w:rsidR="0017216B" w:rsidRPr="00A76656" w:rsidRDefault="0017216B" w:rsidP="00646257">
      <w:pPr>
        <w:pStyle w:val="Body"/>
      </w:pPr>
    </w:p>
    <w:p w14:paraId="0FB2EDA4" w14:textId="77777777" w:rsidR="00646257" w:rsidRPr="0038688D" w:rsidRDefault="00646257" w:rsidP="00646257">
      <w:pPr>
        <w:pStyle w:val="Heading1"/>
      </w:pPr>
      <w:bookmarkStart w:id="55" w:name="_Toc364350420"/>
      <w:r w:rsidRPr="0038688D">
        <w:t>Benefit Realization Strategy</w:t>
      </w:r>
      <w:bookmarkEnd w:id="55"/>
    </w:p>
    <w:p w14:paraId="0FB2EDA5" w14:textId="77777777" w:rsidR="00646257" w:rsidRPr="0004407C" w:rsidRDefault="00646257" w:rsidP="00646257">
      <w:pPr>
        <w:pStyle w:val="Body"/>
        <w:pBdr>
          <w:top w:val="single" w:sz="4" w:space="1" w:color="auto"/>
          <w:bottom w:val="single" w:sz="4" w:space="1" w:color="auto"/>
        </w:pBdr>
        <w:spacing w:before="0" w:after="0"/>
        <w:jc w:val="left"/>
        <w:rPr>
          <w:i/>
          <w:szCs w:val="22"/>
        </w:rPr>
      </w:pPr>
      <w:r w:rsidRPr="0004407C">
        <w:rPr>
          <w:i/>
          <w:szCs w:val="22"/>
        </w:rPr>
        <w:t xml:space="preserve">Explanation: This section includes a brief overview of the cost-benefit analysis. The </w:t>
      </w:r>
      <w:r>
        <w:rPr>
          <w:i/>
          <w:szCs w:val="22"/>
        </w:rPr>
        <w:t>Program Sponsor and/or the Program Manager need</w:t>
      </w:r>
      <w:r w:rsidRPr="0004407C">
        <w:rPr>
          <w:i/>
          <w:szCs w:val="22"/>
        </w:rPr>
        <w:t xml:space="preserve"> to document the key benefits and how they will be realized. </w:t>
      </w:r>
      <w:r>
        <w:rPr>
          <w:i/>
          <w:szCs w:val="22"/>
        </w:rPr>
        <w:t xml:space="preserve">Ideally, the Program should return a positive Return on Investment (ROI) over six years. That is, the total cost of ownership (TCO) of (a) implementing the Program, plus (b) the cost of operating and maintaining (O&amp;M) the systems and processes of the Program for six years after implementation, should, ideally, be </w:t>
      </w:r>
      <w:r>
        <w:rPr>
          <w:i/>
          <w:szCs w:val="22"/>
        </w:rPr>
        <w:lastRenderedPageBreak/>
        <w:t>less expensive than any other alternative action – including not undertaking a new Program at all. Federal funding of the Program and/or O&amp;M should not be considered a cost to Virginia.</w:t>
      </w:r>
    </w:p>
    <w:p w14:paraId="0FB2EDA6" w14:textId="77777777" w:rsidR="00646257" w:rsidRPr="0004407C" w:rsidRDefault="00646257" w:rsidP="00646257">
      <w:pPr>
        <w:pStyle w:val="Body"/>
        <w:spacing w:line="276" w:lineRule="auto"/>
        <w:jc w:val="left"/>
        <w:rPr>
          <w:szCs w:val="22"/>
        </w:rPr>
      </w:pPr>
    </w:p>
    <w:p w14:paraId="0FB2EDA7" w14:textId="77777777" w:rsidR="00646257" w:rsidRPr="00BE44B8" w:rsidRDefault="00646257" w:rsidP="00646257">
      <w:pPr>
        <w:pStyle w:val="Heading2"/>
      </w:pPr>
      <w:bookmarkStart w:id="56" w:name="_Toc364350421"/>
      <w:r w:rsidRPr="00BE44B8">
        <w:t>Costs</w:t>
      </w:r>
      <w:bookmarkEnd w:id="56"/>
    </w:p>
    <w:p w14:paraId="0FB2EDA8" w14:textId="77777777" w:rsidR="00646257" w:rsidRDefault="00646257" w:rsidP="00646257">
      <w:pPr>
        <w:pBdr>
          <w:top w:val="single" w:sz="4" w:space="1" w:color="auto"/>
          <w:bottom w:val="single" w:sz="4" w:space="1" w:color="auto"/>
        </w:pBdr>
        <w:ind w:left="864"/>
        <w:rPr>
          <w:spacing w:val="-2"/>
        </w:rPr>
      </w:pPr>
      <w:r>
        <w:rPr>
          <w:i/>
          <w:spacing w:val="-2"/>
        </w:rPr>
        <w:t xml:space="preserve">Explanation: This Program Charter section documents the Program’s costs based on all know Projects within the Program, additional Program costs, and funds set aside for contingencies/risks. The Program Charter template is organized with two main types of costs: (1) Program and (2) Operations and Maintenance. </w:t>
      </w:r>
    </w:p>
    <w:p w14:paraId="0FB2EDA9" w14:textId="77777777" w:rsidR="00646257" w:rsidRPr="00C60378" w:rsidRDefault="00646257" w:rsidP="00646257">
      <w:pPr>
        <w:ind w:left="864"/>
        <w:rPr>
          <w:spacing w:val="-2"/>
        </w:rPr>
      </w:pPr>
    </w:p>
    <w:p w14:paraId="0FB2EDAA" w14:textId="77777777" w:rsidR="00646257" w:rsidRPr="00BE44B8" w:rsidRDefault="00646257" w:rsidP="00646257">
      <w:pPr>
        <w:pStyle w:val="Heading3"/>
      </w:pPr>
      <w:r w:rsidRPr="00BE44B8">
        <w:t>Program Costs</w:t>
      </w:r>
    </w:p>
    <w:p w14:paraId="0FB2EDAB" w14:textId="77777777" w:rsidR="00646257" w:rsidRDefault="00646257" w:rsidP="00646257">
      <w:pPr>
        <w:pStyle w:val="Body"/>
        <w:pBdr>
          <w:top w:val="single" w:sz="4" w:space="1" w:color="auto"/>
          <w:bottom w:val="single" w:sz="4" w:space="1" w:color="auto"/>
        </w:pBdr>
        <w:jc w:val="left"/>
        <w:rPr>
          <w:i/>
          <w:szCs w:val="22"/>
        </w:rPr>
      </w:pPr>
      <w:r w:rsidRPr="0004407C">
        <w:rPr>
          <w:i/>
          <w:szCs w:val="22"/>
        </w:rPr>
        <w:t>Explanation: This subsection summarizes all Program costs, based on all known Projects within the Program, additional Program costs, and funds set aside for contingencies / risks. It will also describe the costs’ funding source(s), the cost estimation accuracy confidence level, and the cost monitoring mechanism(s) throughout the Program. Consider constructing a table of Project costs</w:t>
      </w:r>
      <w:r>
        <w:rPr>
          <w:i/>
          <w:szCs w:val="22"/>
        </w:rPr>
        <w:t>.</w:t>
      </w:r>
      <w:r w:rsidRPr="0004407C">
        <w:rPr>
          <w:i/>
          <w:szCs w:val="22"/>
        </w:rPr>
        <w:t xml:space="preserve">  </w:t>
      </w:r>
    </w:p>
    <w:p w14:paraId="0FB2EDAC" w14:textId="77777777" w:rsidR="00646257" w:rsidRPr="0004407C" w:rsidRDefault="00646257" w:rsidP="00646257">
      <w:pPr>
        <w:pStyle w:val="Body"/>
        <w:pBdr>
          <w:top w:val="single" w:sz="4" w:space="1" w:color="auto"/>
          <w:bottom w:val="single" w:sz="4" w:space="1" w:color="auto"/>
        </w:pBdr>
        <w:jc w:val="left"/>
        <w:rPr>
          <w:i/>
          <w:szCs w:val="22"/>
        </w:rPr>
      </w:pPr>
      <w:r>
        <w:rPr>
          <w:i/>
          <w:szCs w:val="22"/>
        </w:rPr>
        <w:t xml:space="preserve">As the Program moves through subsequent lifecycle phases, any significant changes to the overall Program cost baseline will be documented in the Program Charter Change Control Log. </w:t>
      </w:r>
    </w:p>
    <w:p w14:paraId="0FB2EDAD" w14:textId="77777777" w:rsidR="00646257" w:rsidRDefault="00646257" w:rsidP="00646257">
      <w:pPr>
        <w:pStyle w:val="Body"/>
        <w:jc w:val="left"/>
        <w:rPr>
          <w:color w:val="000000"/>
          <w:sz w:val="23"/>
          <w:szCs w:val="23"/>
        </w:rPr>
      </w:pPr>
    </w:p>
    <w:p w14:paraId="0FB2EDAE" w14:textId="77777777" w:rsidR="00646257" w:rsidRPr="00BE44B8" w:rsidRDefault="00646257" w:rsidP="00646257">
      <w:pPr>
        <w:pStyle w:val="Heading3"/>
      </w:pPr>
      <w:r w:rsidRPr="00BE44B8">
        <w:t>Operations and Maintenance (O&amp;M) Lifecycle Costs</w:t>
      </w:r>
    </w:p>
    <w:p w14:paraId="0FB2EDAF" w14:textId="77777777" w:rsidR="00646257" w:rsidRPr="0004407C" w:rsidRDefault="00646257" w:rsidP="00646257">
      <w:pPr>
        <w:pStyle w:val="Body"/>
        <w:pBdr>
          <w:top w:val="single" w:sz="4" w:space="1" w:color="auto"/>
          <w:bottom w:val="single" w:sz="4" w:space="1" w:color="auto"/>
        </w:pBdr>
        <w:spacing w:before="0" w:after="0"/>
        <w:ind w:left="907"/>
        <w:jc w:val="left"/>
        <w:rPr>
          <w:i/>
          <w:szCs w:val="22"/>
        </w:rPr>
      </w:pPr>
      <w:r w:rsidRPr="0004407C">
        <w:rPr>
          <w:i/>
          <w:szCs w:val="22"/>
        </w:rPr>
        <w:t xml:space="preserve">Explanation: This subsection summarizes all </w:t>
      </w:r>
      <w:r>
        <w:rPr>
          <w:i/>
          <w:szCs w:val="22"/>
        </w:rPr>
        <w:t>Operations and Maintenance lifecycle</w:t>
      </w:r>
      <w:r w:rsidRPr="0004407C">
        <w:rPr>
          <w:i/>
          <w:szCs w:val="22"/>
        </w:rPr>
        <w:t xml:space="preserve"> costs, based on all known </w:t>
      </w:r>
      <w:r>
        <w:rPr>
          <w:i/>
          <w:szCs w:val="22"/>
        </w:rPr>
        <w:t xml:space="preserve">assumptions about future needs, follows a six-year cycle past the Program’s lifecycle.  </w:t>
      </w:r>
    </w:p>
    <w:p w14:paraId="0FB2EDB0" w14:textId="77777777" w:rsidR="00646257" w:rsidRDefault="00646257" w:rsidP="00646257">
      <w:pPr>
        <w:pStyle w:val="Body"/>
      </w:pPr>
    </w:p>
    <w:p w14:paraId="0FB2EDB1" w14:textId="77777777" w:rsidR="00646257" w:rsidRPr="00BE44B8" w:rsidRDefault="00646257" w:rsidP="00646257">
      <w:pPr>
        <w:pStyle w:val="Heading2"/>
      </w:pPr>
      <w:bookmarkStart w:id="57" w:name="_Toc364350422"/>
      <w:r w:rsidRPr="00BE44B8">
        <w:t>Benefits</w:t>
      </w:r>
      <w:bookmarkEnd w:id="57"/>
    </w:p>
    <w:p w14:paraId="0FB2EDB2" w14:textId="77777777" w:rsidR="00646257" w:rsidRDefault="00646257" w:rsidP="00646257">
      <w:pPr>
        <w:pStyle w:val="Body"/>
        <w:pBdr>
          <w:top w:val="single" w:sz="4" w:space="1" w:color="auto"/>
          <w:bottom w:val="single" w:sz="4" w:space="1" w:color="auto"/>
        </w:pBdr>
        <w:jc w:val="left"/>
        <w:rPr>
          <w:i/>
          <w:szCs w:val="22"/>
        </w:rPr>
      </w:pPr>
      <w:r w:rsidRPr="0004407C">
        <w:rPr>
          <w:i/>
          <w:szCs w:val="22"/>
        </w:rPr>
        <w:t>Explanation: This section summarizes the financial benefits of the Program in terms of cost avoidance, cost savings, or increased revenue</w:t>
      </w:r>
      <w:r>
        <w:rPr>
          <w:i/>
          <w:szCs w:val="22"/>
        </w:rPr>
        <w:t>, for example</w:t>
      </w:r>
      <w:r w:rsidRPr="0004407C">
        <w:rPr>
          <w:i/>
          <w:szCs w:val="22"/>
        </w:rPr>
        <w:t>. It will also include</w:t>
      </w:r>
      <w:r>
        <w:rPr>
          <w:i/>
          <w:szCs w:val="22"/>
        </w:rPr>
        <w:t>s</w:t>
      </w:r>
      <w:r w:rsidRPr="0004407C">
        <w:rPr>
          <w:i/>
          <w:szCs w:val="22"/>
        </w:rPr>
        <w:t xml:space="preserve"> tangible and intangible benefits in terms of customer service, deliverable quality, and other factors pertaining to the overall business strategy goals used as Program justification. Consider including a visual representation of the Program’s Cost/Benefit Analysis (CBA) as Program and Component Projects justification. You may wish to insert the PowerPoint slides depicting the CBA, if available. </w:t>
      </w:r>
    </w:p>
    <w:p w14:paraId="0FB2EDB3" w14:textId="77777777" w:rsidR="00646257" w:rsidRPr="0004407C" w:rsidRDefault="00646257" w:rsidP="00646257">
      <w:pPr>
        <w:pStyle w:val="Body"/>
        <w:pBdr>
          <w:top w:val="single" w:sz="4" w:space="1" w:color="auto"/>
          <w:bottom w:val="single" w:sz="4" w:space="1" w:color="auto"/>
        </w:pBdr>
        <w:jc w:val="left"/>
        <w:rPr>
          <w:i/>
          <w:szCs w:val="22"/>
        </w:rPr>
      </w:pPr>
      <w:r>
        <w:rPr>
          <w:i/>
          <w:szCs w:val="22"/>
        </w:rPr>
        <w:t xml:space="preserve">Include the mathematical calculations which support the claimed benefits, even if it is high-level and speculative. As necessary, use an appendix. Note: Refer to the COV ITRM Project Management (PM) Standard, Appendix B, for an explanation of Cost/Benefit Analysis. </w:t>
      </w:r>
    </w:p>
    <w:p w14:paraId="0FB2EDB4" w14:textId="77777777" w:rsidR="00646257" w:rsidRPr="00865D85" w:rsidRDefault="00646257" w:rsidP="00646257">
      <w:pPr>
        <w:autoSpaceDE w:val="0"/>
        <w:autoSpaceDN w:val="0"/>
        <w:adjustRightInd w:val="0"/>
        <w:spacing w:after="0"/>
        <w:ind w:left="864"/>
        <w:jc w:val="left"/>
        <w:rPr>
          <w:color w:val="000000"/>
          <w:spacing w:val="-3"/>
          <w:sz w:val="23"/>
          <w:szCs w:val="23"/>
        </w:rPr>
      </w:pPr>
      <w:r w:rsidRPr="0004407C">
        <w:rPr>
          <w:spacing w:val="-3"/>
        </w:rPr>
        <w:t xml:space="preserve"> </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0FB2EDB5" w14:textId="77777777" w:rsidR="002A7266" w:rsidRPr="00296BCF" w:rsidRDefault="002A7266" w:rsidP="00646257">
      <w:pPr>
        <w:ind w:left="864"/>
      </w:pPr>
    </w:p>
    <w:p w14:paraId="0FB2EDB6" w14:textId="77777777" w:rsidR="00646257" w:rsidRPr="0038688D" w:rsidRDefault="00646257" w:rsidP="00646257">
      <w:pPr>
        <w:pStyle w:val="Heading1"/>
      </w:pPr>
      <w:bookmarkStart w:id="58" w:name="_Toc364350423"/>
      <w:r w:rsidRPr="0038688D">
        <w:t>Program Organizational Structure</w:t>
      </w:r>
      <w:bookmarkEnd w:id="58"/>
    </w:p>
    <w:p w14:paraId="0FB2EDB7" w14:textId="77777777" w:rsidR="00646257" w:rsidRPr="0004407C" w:rsidRDefault="00646257" w:rsidP="00646257">
      <w:pPr>
        <w:pStyle w:val="Body"/>
        <w:pBdr>
          <w:top w:val="single" w:sz="4" w:space="1" w:color="auto"/>
          <w:bottom w:val="single" w:sz="4" w:space="1" w:color="auto"/>
        </w:pBdr>
        <w:spacing w:before="0" w:after="0"/>
        <w:jc w:val="left"/>
        <w:rPr>
          <w:i/>
          <w:iCs/>
          <w:spacing w:val="3"/>
          <w:szCs w:val="22"/>
        </w:rPr>
      </w:pPr>
      <w:r w:rsidRPr="0004407C">
        <w:rPr>
          <w:i/>
          <w:spacing w:val="3"/>
        </w:rPr>
        <w:t xml:space="preserve">Explanation: </w:t>
      </w:r>
      <w:r w:rsidRPr="0004407C">
        <w:rPr>
          <w:i/>
          <w:iCs/>
          <w:spacing w:val="3"/>
          <w:szCs w:val="22"/>
        </w:rPr>
        <w:t xml:space="preserve">This section describes the </w:t>
      </w:r>
      <w:r>
        <w:rPr>
          <w:i/>
          <w:iCs/>
          <w:spacing w:val="3"/>
          <w:szCs w:val="22"/>
        </w:rPr>
        <w:t xml:space="preserve">Program Organizational Chart, Program Key Resource Needs, Stakeholder Requirements, Governance and Oversight, Roles and Responsibilities, and </w:t>
      </w:r>
      <w:r>
        <w:rPr>
          <w:i/>
          <w:iCs/>
          <w:spacing w:val="3"/>
          <w:szCs w:val="22"/>
        </w:rPr>
        <w:lastRenderedPageBreak/>
        <w:t>Program Points of Contact</w:t>
      </w:r>
      <w:r w:rsidRPr="0004407C">
        <w:rPr>
          <w:i/>
          <w:iCs/>
          <w:spacing w:val="3"/>
          <w:szCs w:val="22"/>
        </w:rPr>
        <w:t>.</w:t>
      </w:r>
      <w:r>
        <w:rPr>
          <w:i/>
          <w:iCs/>
          <w:spacing w:val="3"/>
          <w:szCs w:val="22"/>
        </w:rPr>
        <w:t xml:space="preserve"> This is a people-centric section. Be as detailed as possible regarding these areas. </w:t>
      </w:r>
    </w:p>
    <w:p w14:paraId="0FB2EDB8" w14:textId="77777777" w:rsidR="00646257" w:rsidRDefault="00646257" w:rsidP="00646257">
      <w:pPr>
        <w:pStyle w:val="Body"/>
        <w:spacing w:line="276" w:lineRule="auto"/>
        <w:jc w:val="left"/>
        <w:rPr>
          <w:szCs w:val="22"/>
        </w:rPr>
      </w:pPr>
    </w:p>
    <w:p w14:paraId="0FB2EDB9" w14:textId="77777777" w:rsidR="002A7266" w:rsidRPr="0004407C" w:rsidRDefault="002A7266" w:rsidP="00646257">
      <w:pPr>
        <w:pStyle w:val="Body"/>
        <w:spacing w:line="276" w:lineRule="auto"/>
        <w:jc w:val="left"/>
        <w:rPr>
          <w:szCs w:val="22"/>
        </w:rPr>
      </w:pPr>
    </w:p>
    <w:p w14:paraId="0FB2EDBA" w14:textId="77777777" w:rsidR="00646257" w:rsidRPr="00BE44B8" w:rsidRDefault="00646257" w:rsidP="00646257">
      <w:pPr>
        <w:pStyle w:val="Heading2"/>
      </w:pPr>
      <w:bookmarkStart w:id="59" w:name="_Toc364350424"/>
      <w:r w:rsidRPr="00BE44B8">
        <w:t>Program Organizational Chart</w:t>
      </w:r>
      <w:bookmarkEnd w:id="59"/>
    </w:p>
    <w:p w14:paraId="0FB2EDBB" w14:textId="77777777" w:rsidR="00646257" w:rsidRPr="0027602F" w:rsidRDefault="00646257" w:rsidP="00646257">
      <w:pPr>
        <w:pStyle w:val="ListParagraph"/>
        <w:pBdr>
          <w:top w:val="single" w:sz="4" w:space="1" w:color="auto"/>
          <w:bottom w:val="single" w:sz="4" w:space="1" w:color="auto"/>
        </w:pBdr>
        <w:spacing w:before="0" w:after="0" w:line="240" w:lineRule="auto"/>
        <w:ind w:left="864"/>
        <w:contextualSpacing w:val="0"/>
        <w:rPr>
          <w:i/>
        </w:rPr>
      </w:pPr>
      <w:r w:rsidRPr="0027602F">
        <w:rPr>
          <w:i/>
        </w:rPr>
        <w:t xml:space="preserve">Explanation: Consider displaying the </w:t>
      </w:r>
      <w:r>
        <w:rPr>
          <w:i/>
        </w:rPr>
        <w:t>Program</w:t>
      </w:r>
      <w:r w:rsidRPr="0027602F">
        <w:rPr>
          <w:i/>
        </w:rPr>
        <w:t xml:space="preserve"> organization in </w:t>
      </w:r>
      <w:r>
        <w:rPr>
          <w:i/>
        </w:rPr>
        <w:t>a diagram.</w:t>
      </w:r>
      <w:r w:rsidRPr="0027602F">
        <w:rPr>
          <w:i/>
        </w:rPr>
        <w:t xml:space="preserve"> See the </w:t>
      </w:r>
      <w:r>
        <w:rPr>
          <w:i/>
        </w:rPr>
        <w:t xml:space="preserve">Program Management Initiation Phase Guideline for an example. </w:t>
      </w:r>
    </w:p>
    <w:p w14:paraId="0FB2EDBC" w14:textId="77777777" w:rsidR="00646257" w:rsidRPr="0027602F" w:rsidRDefault="00646257" w:rsidP="00646257">
      <w:pPr>
        <w:pStyle w:val="ListParagraph"/>
        <w:ind w:left="864"/>
      </w:pPr>
    </w:p>
    <w:p w14:paraId="0FB2EDBD" w14:textId="77777777" w:rsidR="00646257" w:rsidRPr="007645E3" w:rsidRDefault="00646257" w:rsidP="00646257">
      <w:pPr>
        <w:pStyle w:val="ListParagraph"/>
        <w:ind w:left="864"/>
        <w:rPr>
          <w:i/>
        </w:rPr>
      </w:pPr>
    </w:p>
    <w:p w14:paraId="0FB2EDBE" w14:textId="77777777" w:rsidR="00646257" w:rsidRPr="00BE44B8" w:rsidRDefault="00646257" w:rsidP="00646257">
      <w:pPr>
        <w:pStyle w:val="Heading2"/>
      </w:pPr>
      <w:bookmarkStart w:id="60" w:name="_Toc364350425"/>
      <w:r w:rsidRPr="00BE44B8">
        <w:t>Program Key Resource Needs</w:t>
      </w:r>
      <w:bookmarkEnd w:id="60"/>
    </w:p>
    <w:p w14:paraId="0FB2EDBF" w14:textId="77777777" w:rsidR="00646257" w:rsidRDefault="00646257" w:rsidP="00646257">
      <w:pPr>
        <w:pStyle w:val="ListParagraph"/>
        <w:pBdr>
          <w:top w:val="single" w:sz="4" w:space="1" w:color="auto"/>
          <w:bottom w:val="single" w:sz="4" w:space="1" w:color="auto"/>
        </w:pBdr>
        <w:spacing w:line="240" w:lineRule="auto"/>
        <w:ind w:left="864"/>
        <w:contextualSpacing w:val="0"/>
        <w:rPr>
          <w:i/>
        </w:rPr>
      </w:pPr>
      <w:r w:rsidRPr="0027602F">
        <w:rPr>
          <w:i/>
        </w:rPr>
        <w:t xml:space="preserve">Explanation: </w:t>
      </w:r>
      <w:r>
        <w:rPr>
          <w:i/>
        </w:rPr>
        <w:t xml:space="preserve">Effective Program control can be negatively impacted by not having the right resources dedicated to the Program at the right time. Based on an evaluation, using all Component Project inputs identify the needed key human resources in table form. Identify the role, why they are needed to include accommodations, and any training requirements. Only document the baseline for what is known at the Charter’s creation point in time for initial signature approval. The key resource plan may change over time and should be maintained. See the Program Charter Change Control Process Section for more information on change control. Changes in needed resources could come about because of approved increases in scope or key resource departures. </w:t>
      </w:r>
    </w:p>
    <w:p w14:paraId="0FB2EDC0" w14:textId="77777777" w:rsidR="00646257" w:rsidRPr="0027602F" w:rsidRDefault="00646257" w:rsidP="00646257">
      <w:pPr>
        <w:pStyle w:val="ListParagraph"/>
        <w:pBdr>
          <w:top w:val="single" w:sz="4" w:space="1" w:color="auto"/>
          <w:bottom w:val="single" w:sz="4" w:space="1" w:color="auto"/>
        </w:pBdr>
        <w:spacing w:line="240" w:lineRule="auto"/>
        <w:ind w:left="864"/>
        <w:contextualSpacing w:val="0"/>
        <w:rPr>
          <w:i/>
        </w:rPr>
      </w:pPr>
      <w:r>
        <w:rPr>
          <w:i/>
        </w:rPr>
        <w:t xml:space="preserve">A proper Program and Component Project staffing plan is equally as important as all other Program / Project plans. The lead time required to select staff before any project begins must be considered to avoid delays. For key roles needed for the Program; these are resources currently not employed on the Program or of such a critical nature, need to be documented; annotate which is the case. </w:t>
      </w:r>
    </w:p>
    <w:p w14:paraId="0FB2EDC1" w14:textId="77777777" w:rsidR="00646257" w:rsidRDefault="00646257" w:rsidP="00646257">
      <w:pPr>
        <w:pStyle w:val="Caption"/>
        <w:ind w:left="864"/>
        <w:rPr>
          <w:color w:val="000000"/>
          <w:sz w:val="22"/>
          <w:szCs w:val="22"/>
        </w:rPr>
      </w:pPr>
    </w:p>
    <w:p w14:paraId="0FB2EDC2" w14:textId="77777777" w:rsidR="00646257" w:rsidRPr="00BE44B8" w:rsidRDefault="00646257" w:rsidP="00646257">
      <w:pPr>
        <w:pStyle w:val="Heading2"/>
      </w:pPr>
      <w:bookmarkStart w:id="61" w:name="_Toc364350426"/>
      <w:r w:rsidRPr="00BE44B8">
        <w:t>Stakeholder Requirements</w:t>
      </w:r>
      <w:bookmarkEnd w:id="61"/>
    </w:p>
    <w:p w14:paraId="0FB2EDC3" w14:textId="77777777" w:rsidR="00646257" w:rsidRPr="0027602F" w:rsidRDefault="00646257" w:rsidP="00646257">
      <w:pPr>
        <w:pStyle w:val="ListParagraph"/>
        <w:pBdr>
          <w:top w:val="single" w:sz="4" w:space="1" w:color="auto"/>
          <w:bottom w:val="single" w:sz="4" w:space="1" w:color="auto"/>
        </w:pBdr>
        <w:spacing w:before="0" w:after="0" w:line="240" w:lineRule="auto"/>
        <w:ind w:left="864"/>
        <w:contextualSpacing w:val="0"/>
        <w:rPr>
          <w:i/>
        </w:rPr>
      </w:pPr>
      <w:r w:rsidRPr="0027602F">
        <w:rPr>
          <w:i/>
        </w:rPr>
        <w:t xml:space="preserve">Explanation: </w:t>
      </w:r>
      <w:r>
        <w:rPr>
          <w:i/>
        </w:rPr>
        <w:t xml:space="preserve">Stakeholder management is critical to the success of any Program. In this section, document the definition of “stakeholder” and identify the roles by lifecycle phase. </w:t>
      </w:r>
    </w:p>
    <w:p w14:paraId="0FB2EDC4" w14:textId="77777777" w:rsidR="00646257" w:rsidRPr="0004407C" w:rsidRDefault="00646257" w:rsidP="00646257">
      <w:pPr>
        <w:pStyle w:val="Body"/>
        <w:jc w:val="left"/>
      </w:pPr>
    </w:p>
    <w:p w14:paraId="0FB2EDC5" w14:textId="77777777" w:rsidR="00646257" w:rsidRPr="00BE44B8" w:rsidRDefault="00646257" w:rsidP="00646257">
      <w:pPr>
        <w:pStyle w:val="Heading3"/>
      </w:pPr>
      <w:r w:rsidRPr="00BE44B8">
        <w:t>Stakeholder Definition</w:t>
      </w:r>
    </w:p>
    <w:p w14:paraId="0FB2EDC6" w14:textId="77777777" w:rsidR="00646257" w:rsidRDefault="00646257" w:rsidP="00646257">
      <w:pPr>
        <w:pStyle w:val="ListParagraph"/>
        <w:pBdr>
          <w:top w:val="single" w:sz="4" w:space="1" w:color="auto"/>
        </w:pBdr>
        <w:spacing w:before="0" w:after="0" w:line="240" w:lineRule="auto"/>
        <w:ind w:left="907"/>
        <w:contextualSpacing w:val="0"/>
        <w:rPr>
          <w:i/>
        </w:rPr>
      </w:pPr>
      <w:r w:rsidRPr="0027602F">
        <w:rPr>
          <w:i/>
        </w:rPr>
        <w:t xml:space="preserve">Explanation: </w:t>
      </w:r>
      <w:r>
        <w:rPr>
          <w:i/>
        </w:rPr>
        <w:t>Define a Program Stakeholder in this Program’s context. The definition can be different from Program to Program depending on the circumstances. The stakeholder concept, although appearing obvious, may be, in reality, unclear and different depending on whom you ask. The Program Communications Management Plan (COMM) should tie to this section of the charter.</w:t>
      </w:r>
    </w:p>
    <w:p w14:paraId="0FB2EDC7" w14:textId="77777777" w:rsidR="00646257" w:rsidRDefault="00646257" w:rsidP="00646257">
      <w:pPr>
        <w:pStyle w:val="ListParagraph"/>
        <w:ind w:left="900"/>
        <w:contextualSpacing w:val="0"/>
        <w:rPr>
          <w:i/>
        </w:rPr>
      </w:pPr>
      <w:r>
        <w:rPr>
          <w:i/>
        </w:rPr>
        <w:t>Use these example definitions to assist you:</w:t>
      </w:r>
    </w:p>
    <w:p w14:paraId="0FB2EDC8" w14:textId="77777777" w:rsidR="00646257" w:rsidRDefault="00646257" w:rsidP="00646257">
      <w:pPr>
        <w:pStyle w:val="ListParagraph"/>
        <w:numPr>
          <w:ilvl w:val="0"/>
          <w:numId w:val="29"/>
        </w:numPr>
        <w:spacing w:before="60" w:after="60" w:line="240" w:lineRule="auto"/>
        <w:ind w:left="1260"/>
        <w:contextualSpacing w:val="0"/>
        <w:rPr>
          <w:i/>
        </w:rPr>
      </w:pPr>
      <w:r>
        <w:rPr>
          <w:i/>
        </w:rPr>
        <w:t>A stakeholder is anyone involved in the Program with decision-making authority.</w:t>
      </w:r>
    </w:p>
    <w:p w14:paraId="0FB2EDC9" w14:textId="77777777" w:rsidR="00646257" w:rsidRDefault="00646257" w:rsidP="00646257">
      <w:pPr>
        <w:pStyle w:val="ListParagraph"/>
        <w:numPr>
          <w:ilvl w:val="0"/>
          <w:numId w:val="29"/>
        </w:numPr>
        <w:spacing w:before="60" w:after="60" w:line="240" w:lineRule="auto"/>
        <w:ind w:left="1260"/>
        <w:contextualSpacing w:val="0"/>
        <w:rPr>
          <w:i/>
        </w:rPr>
      </w:pPr>
      <w:r>
        <w:rPr>
          <w:i/>
        </w:rPr>
        <w:t>A stakeholder is anyone involved in the Program who is a voting member.</w:t>
      </w:r>
    </w:p>
    <w:p w14:paraId="0FB2EDCA" w14:textId="77777777" w:rsidR="00646257" w:rsidRDefault="00646257" w:rsidP="00646257">
      <w:pPr>
        <w:pStyle w:val="ListParagraph"/>
        <w:numPr>
          <w:ilvl w:val="0"/>
          <w:numId w:val="29"/>
        </w:numPr>
        <w:spacing w:before="60" w:after="60" w:line="240" w:lineRule="auto"/>
        <w:ind w:left="1260"/>
        <w:contextualSpacing w:val="0"/>
        <w:rPr>
          <w:i/>
        </w:rPr>
      </w:pPr>
      <w:r>
        <w:rPr>
          <w:i/>
        </w:rPr>
        <w:t xml:space="preserve">A stakeholder is anyone involved in the Program who is a voting or non-voting member. </w:t>
      </w:r>
    </w:p>
    <w:p w14:paraId="0FB2EDCB" w14:textId="77777777" w:rsidR="00646257" w:rsidRDefault="00646257" w:rsidP="00646257">
      <w:pPr>
        <w:pStyle w:val="ListParagraph"/>
        <w:numPr>
          <w:ilvl w:val="0"/>
          <w:numId w:val="29"/>
        </w:numPr>
        <w:spacing w:before="60" w:after="60" w:line="240" w:lineRule="auto"/>
        <w:ind w:left="1260"/>
        <w:contextualSpacing w:val="0"/>
        <w:rPr>
          <w:i/>
        </w:rPr>
      </w:pPr>
      <w:r>
        <w:rPr>
          <w:i/>
        </w:rPr>
        <w:t>A stakeholder is anyone involved in the Program with decision-making authority and a person in a need-to-know position (meaning all team members).</w:t>
      </w:r>
    </w:p>
    <w:p w14:paraId="0FB2EDCC" w14:textId="77777777" w:rsidR="00646257" w:rsidRDefault="00646257" w:rsidP="00646257">
      <w:pPr>
        <w:pStyle w:val="ListParagraph"/>
        <w:numPr>
          <w:ilvl w:val="0"/>
          <w:numId w:val="29"/>
        </w:numPr>
        <w:spacing w:before="60" w:after="0" w:line="240" w:lineRule="auto"/>
        <w:ind w:left="1260"/>
        <w:contextualSpacing w:val="0"/>
        <w:rPr>
          <w:i/>
        </w:rPr>
      </w:pPr>
      <w:r>
        <w:rPr>
          <w:i/>
        </w:rPr>
        <w:lastRenderedPageBreak/>
        <w:t xml:space="preserve">A stakeholder is a person or entity impacted by the results of this Program. </w:t>
      </w:r>
    </w:p>
    <w:p w14:paraId="0FB2EDCD" w14:textId="77777777" w:rsidR="00646257" w:rsidRPr="00470E01" w:rsidRDefault="00646257" w:rsidP="00646257">
      <w:pPr>
        <w:pStyle w:val="ListParagraph"/>
        <w:pBdr>
          <w:bottom w:val="single" w:sz="4" w:space="1" w:color="auto"/>
        </w:pBdr>
        <w:spacing w:before="0" w:after="0" w:line="240" w:lineRule="auto"/>
        <w:ind w:left="900"/>
        <w:contextualSpacing w:val="0"/>
        <w:rPr>
          <w:i/>
          <w:sz w:val="2"/>
          <w:szCs w:val="2"/>
        </w:rPr>
      </w:pPr>
    </w:p>
    <w:p w14:paraId="0FB2EDCE" w14:textId="77777777" w:rsidR="00646257" w:rsidRDefault="00646257" w:rsidP="00646257">
      <w:pPr>
        <w:pStyle w:val="Body"/>
        <w:ind w:left="900"/>
        <w:rPr>
          <w:szCs w:val="22"/>
        </w:rPr>
      </w:pPr>
    </w:p>
    <w:p w14:paraId="0FB2EDCF" w14:textId="77777777" w:rsidR="00646257" w:rsidRPr="0004407C" w:rsidRDefault="00646257" w:rsidP="00646257">
      <w:pPr>
        <w:pStyle w:val="Body"/>
        <w:ind w:left="900"/>
        <w:rPr>
          <w:szCs w:val="22"/>
        </w:rPr>
      </w:pPr>
    </w:p>
    <w:p w14:paraId="0FB2EDD0" w14:textId="77777777" w:rsidR="00646257" w:rsidRPr="00BE44B8" w:rsidRDefault="00646257" w:rsidP="00646257">
      <w:pPr>
        <w:pStyle w:val="Heading3"/>
      </w:pPr>
      <w:r>
        <w:t xml:space="preserve">Program </w:t>
      </w:r>
      <w:r w:rsidRPr="00BE44B8">
        <w:t>Points of Contact List</w:t>
      </w:r>
    </w:p>
    <w:p w14:paraId="0FB2EDD1" w14:textId="77777777" w:rsidR="00646257" w:rsidRPr="0004407C" w:rsidRDefault="00646257" w:rsidP="00646257">
      <w:pPr>
        <w:pStyle w:val="Body"/>
        <w:pBdr>
          <w:top w:val="single" w:sz="4" w:space="1" w:color="auto"/>
          <w:bottom w:val="single" w:sz="4" w:space="1" w:color="auto"/>
        </w:pBdr>
        <w:spacing w:before="0" w:after="0"/>
        <w:ind w:left="907"/>
        <w:jc w:val="left"/>
        <w:rPr>
          <w:i/>
          <w:iCs/>
          <w:szCs w:val="22"/>
        </w:rPr>
      </w:pPr>
      <w:r w:rsidRPr="0004407C">
        <w:rPr>
          <w:i/>
        </w:rPr>
        <w:t xml:space="preserve">Explanation: </w:t>
      </w:r>
      <w:r w:rsidRPr="0004407C">
        <w:rPr>
          <w:i/>
          <w:iCs/>
          <w:szCs w:val="22"/>
        </w:rPr>
        <w:t>In th</w:t>
      </w:r>
      <w:r>
        <w:rPr>
          <w:i/>
          <w:iCs/>
          <w:szCs w:val="22"/>
        </w:rPr>
        <w:t>is subsection identify the key P</w:t>
      </w:r>
      <w:r w:rsidRPr="0004407C">
        <w:rPr>
          <w:i/>
          <w:iCs/>
          <w:szCs w:val="22"/>
        </w:rPr>
        <w:t xml:space="preserve">rogram-level points of contact, including their names, titles, </w:t>
      </w:r>
      <w:r>
        <w:rPr>
          <w:i/>
          <w:iCs/>
          <w:szCs w:val="22"/>
        </w:rPr>
        <w:t xml:space="preserve">and </w:t>
      </w:r>
      <w:r w:rsidRPr="0004407C">
        <w:rPr>
          <w:i/>
          <w:iCs/>
          <w:szCs w:val="22"/>
        </w:rPr>
        <w:t>organization name</w:t>
      </w:r>
      <w:r>
        <w:rPr>
          <w:i/>
          <w:iCs/>
          <w:szCs w:val="22"/>
        </w:rPr>
        <w:t xml:space="preserve">. </w:t>
      </w:r>
    </w:p>
    <w:p w14:paraId="0FB2EDD2" w14:textId="77777777" w:rsidR="00646257" w:rsidRDefault="00646257" w:rsidP="00646257">
      <w:pPr>
        <w:pStyle w:val="Caption"/>
        <w:ind w:left="864"/>
        <w:rPr>
          <w:color w:val="000000"/>
          <w:sz w:val="23"/>
          <w:szCs w:val="23"/>
        </w:rPr>
      </w:pPr>
    </w:p>
    <w:p w14:paraId="0FB2EDD3" w14:textId="77777777" w:rsidR="00646257" w:rsidRPr="00BE44B8" w:rsidRDefault="00646257" w:rsidP="00646257">
      <w:pPr>
        <w:pStyle w:val="Heading2"/>
      </w:pPr>
      <w:bookmarkStart w:id="62" w:name="_Toc364350427"/>
      <w:r w:rsidRPr="00BE44B8">
        <w:t>Governance and Oversight Structure</w:t>
      </w:r>
      <w:bookmarkEnd w:id="62"/>
    </w:p>
    <w:p w14:paraId="0FB2EDD4" w14:textId="77777777" w:rsidR="00646257" w:rsidRPr="0027602F" w:rsidRDefault="00646257" w:rsidP="00646257">
      <w:pPr>
        <w:pStyle w:val="ListParagraph"/>
        <w:pBdr>
          <w:top w:val="single" w:sz="4" w:space="1" w:color="auto"/>
          <w:bottom w:val="single" w:sz="4" w:space="1" w:color="auto"/>
        </w:pBdr>
        <w:spacing w:before="0" w:after="0" w:line="240" w:lineRule="auto"/>
        <w:ind w:left="900"/>
        <w:contextualSpacing w:val="0"/>
        <w:rPr>
          <w:i/>
        </w:rPr>
      </w:pPr>
      <w:r w:rsidRPr="0027602F">
        <w:rPr>
          <w:i/>
        </w:rPr>
        <w:t xml:space="preserve">Explanation: </w:t>
      </w:r>
      <w:r>
        <w:rPr>
          <w:i/>
        </w:rPr>
        <w:t xml:space="preserve">Governance comes from senior leadership who steer the Program and make key decisions. Oversight is the act of responsibly supervising and leading a Program or a function within a Program. Every Program will require a Governance and Oversight structure. The strategic benefits and complexity of the Program will determine whether a stronger or weaker version of governance and oversight shall preside. </w:t>
      </w:r>
    </w:p>
    <w:p w14:paraId="0FB2EDD5" w14:textId="77777777" w:rsidR="00646257" w:rsidRPr="0004407C" w:rsidRDefault="00646257" w:rsidP="00646257">
      <w:pPr>
        <w:pStyle w:val="Body"/>
        <w:ind w:left="900"/>
        <w:jc w:val="left"/>
        <w:rPr>
          <w:szCs w:val="22"/>
        </w:rPr>
      </w:pPr>
    </w:p>
    <w:p w14:paraId="0FB2EDD6" w14:textId="77777777" w:rsidR="00646257" w:rsidRPr="00BE44B8" w:rsidRDefault="00646257" w:rsidP="00646257">
      <w:pPr>
        <w:pStyle w:val="Heading3"/>
      </w:pPr>
      <w:r w:rsidRPr="00BE44B8">
        <w:t>Phase Gate Reviews</w:t>
      </w:r>
    </w:p>
    <w:p w14:paraId="0FB2EDD7" w14:textId="77777777" w:rsidR="00646257" w:rsidRDefault="00646257" w:rsidP="00646257">
      <w:pPr>
        <w:pStyle w:val="Body"/>
        <w:pBdr>
          <w:top w:val="single" w:sz="4" w:space="1" w:color="auto"/>
          <w:bottom w:val="single" w:sz="4" w:space="1" w:color="auto"/>
        </w:pBdr>
        <w:ind w:left="900"/>
        <w:jc w:val="left"/>
        <w:rPr>
          <w:i/>
          <w:spacing w:val="-1"/>
          <w:szCs w:val="22"/>
        </w:rPr>
      </w:pPr>
      <w:r w:rsidRPr="001358B1">
        <w:rPr>
          <w:i/>
          <w:spacing w:val="-1"/>
          <w:szCs w:val="22"/>
        </w:rPr>
        <w:t xml:space="preserve">A distinct, formal event or “Phase Gate Review” is necessary for a Program to transition from one phase to another. The path, sequence, and who is involved is explained in the COV ITRM PgM Standard. </w:t>
      </w:r>
      <w:r>
        <w:rPr>
          <w:i/>
          <w:spacing w:val="-1"/>
          <w:szCs w:val="22"/>
        </w:rPr>
        <w:t xml:space="preserve">In this section enter the Phase Gate Review Milestone Schedule. If schedule rebaselining occurs, this part of the Program Charter will need to be reviewed and revised. It may be more appropriate to consider this section as part of the appendix. </w:t>
      </w:r>
    </w:p>
    <w:p w14:paraId="0FB2EDD8" w14:textId="77777777" w:rsidR="00646257" w:rsidRPr="006D6504" w:rsidRDefault="00646257" w:rsidP="00646257">
      <w:pPr>
        <w:pStyle w:val="Body"/>
      </w:pPr>
    </w:p>
    <w:p w14:paraId="0FB2EDD9" w14:textId="77777777" w:rsidR="00646257" w:rsidRPr="00BE44B8" w:rsidRDefault="00646257" w:rsidP="00646257">
      <w:pPr>
        <w:pStyle w:val="Heading3"/>
      </w:pPr>
      <w:r w:rsidRPr="00BE44B8">
        <w:t>Key Governance Entities Roles and Responsibilities</w:t>
      </w:r>
    </w:p>
    <w:p w14:paraId="0FB2EDDA" w14:textId="77777777" w:rsidR="00646257" w:rsidRDefault="00646257" w:rsidP="00646257">
      <w:pPr>
        <w:pStyle w:val="ListParagraph"/>
        <w:pBdr>
          <w:top w:val="single" w:sz="4" w:space="1" w:color="auto"/>
          <w:bottom w:val="single" w:sz="4" w:space="1" w:color="auto"/>
        </w:pBdr>
        <w:spacing w:before="0" w:after="0" w:line="240" w:lineRule="auto"/>
        <w:ind w:left="900"/>
        <w:contextualSpacing w:val="0"/>
        <w:rPr>
          <w:i/>
        </w:rPr>
      </w:pPr>
      <w:r w:rsidRPr="0027602F">
        <w:rPr>
          <w:i/>
        </w:rPr>
        <w:t xml:space="preserve">Explanation: </w:t>
      </w:r>
      <w:r>
        <w:rPr>
          <w:i/>
        </w:rPr>
        <w:t xml:space="preserve">Refer to the COV ITRM PgM and PM Standards. Document any deviations or additions to any additional key governance entities roles and responsibilities in the lists provided. In this subsection, identify at a high level, the Governance and Oversight functions. </w:t>
      </w:r>
    </w:p>
    <w:p w14:paraId="0FB2EDDB" w14:textId="77777777" w:rsidR="00646257" w:rsidRPr="0027602F" w:rsidRDefault="00646257" w:rsidP="00646257">
      <w:pPr>
        <w:pStyle w:val="Body"/>
      </w:pPr>
    </w:p>
    <w:p w14:paraId="0FB2EDDC" w14:textId="77777777" w:rsidR="00646257" w:rsidRPr="00BE44B8" w:rsidRDefault="00646257" w:rsidP="00646257">
      <w:pPr>
        <w:pStyle w:val="Heading3"/>
      </w:pPr>
      <w:r w:rsidRPr="00BE44B8">
        <w:t>Executive Program Sponsor Appointment</w:t>
      </w:r>
    </w:p>
    <w:p w14:paraId="0FB2EDDD" w14:textId="77777777" w:rsidR="00646257" w:rsidRPr="0004407C" w:rsidRDefault="00646257" w:rsidP="00646257">
      <w:pPr>
        <w:pStyle w:val="Body"/>
        <w:pBdr>
          <w:top w:val="single" w:sz="4" w:space="1" w:color="auto"/>
          <w:bottom w:val="single" w:sz="4" w:space="1" w:color="auto"/>
        </w:pBdr>
        <w:spacing w:before="0" w:after="0"/>
        <w:ind w:left="907"/>
        <w:jc w:val="left"/>
        <w:rPr>
          <w:i/>
          <w:iCs/>
          <w:szCs w:val="22"/>
        </w:rPr>
      </w:pPr>
      <w:r w:rsidRPr="0004407C">
        <w:rPr>
          <w:i/>
          <w:szCs w:val="22"/>
        </w:rPr>
        <w:t xml:space="preserve">Explanation: </w:t>
      </w:r>
      <w:r w:rsidRPr="0004407C">
        <w:rPr>
          <w:i/>
          <w:iCs/>
          <w:szCs w:val="22"/>
        </w:rPr>
        <w:t>This section defines the Executive Sponsor role and the person appointed to the position.</w:t>
      </w:r>
      <w:r>
        <w:rPr>
          <w:i/>
          <w:iCs/>
          <w:szCs w:val="22"/>
        </w:rPr>
        <w:t xml:space="preserve"> Ensure to identify the Secretary’s name and title.  </w:t>
      </w:r>
    </w:p>
    <w:p w14:paraId="0FB2EDDE" w14:textId="77777777" w:rsidR="00646257" w:rsidRPr="0004407C" w:rsidRDefault="00646257" w:rsidP="00646257">
      <w:pPr>
        <w:pStyle w:val="Body"/>
        <w:ind w:left="900"/>
        <w:jc w:val="left"/>
        <w:rPr>
          <w:szCs w:val="22"/>
        </w:rPr>
      </w:pPr>
      <w:r w:rsidRPr="0004407C">
        <w:rPr>
          <w:szCs w:val="22"/>
        </w:rPr>
        <w:t xml:space="preserve"> </w:t>
      </w:r>
    </w:p>
    <w:p w14:paraId="0FB2EDDF" w14:textId="77777777" w:rsidR="00646257" w:rsidRPr="00BE44B8" w:rsidRDefault="00646257" w:rsidP="00646257">
      <w:pPr>
        <w:pStyle w:val="Heading3"/>
      </w:pPr>
      <w:r w:rsidRPr="00BE44B8">
        <w:t>Program Director Appointment</w:t>
      </w:r>
    </w:p>
    <w:p w14:paraId="0FB2EDE0" w14:textId="77777777" w:rsidR="00646257" w:rsidRPr="0004407C" w:rsidRDefault="00646257" w:rsidP="00646257">
      <w:pPr>
        <w:pStyle w:val="Body"/>
        <w:pBdr>
          <w:top w:val="single" w:sz="4" w:space="1" w:color="auto"/>
          <w:bottom w:val="single" w:sz="4" w:space="1" w:color="auto"/>
        </w:pBdr>
        <w:spacing w:before="0" w:after="0"/>
        <w:ind w:left="907"/>
        <w:jc w:val="left"/>
        <w:rPr>
          <w:i/>
          <w:iCs/>
          <w:szCs w:val="22"/>
        </w:rPr>
      </w:pPr>
      <w:r w:rsidRPr="0004407C">
        <w:rPr>
          <w:i/>
          <w:szCs w:val="22"/>
        </w:rPr>
        <w:t xml:space="preserve">Explanation: </w:t>
      </w:r>
      <w:r w:rsidRPr="0004407C">
        <w:rPr>
          <w:i/>
          <w:iCs/>
          <w:szCs w:val="22"/>
        </w:rPr>
        <w:t>This section defines the Program Director role and the person appointed to the position.</w:t>
      </w:r>
      <w:r>
        <w:rPr>
          <w:i/>
          <w:iCs/>
          <w:szCs w:val="22"/>
        </w:rPr>
        <w:t xml:space="preserve"> Ensure to include the Director’s name and their unique qualifications for the position. If no Director exists for the Program, delete this section. </w:t>
      </w:r>
    </w:p>
    <w:p w14:paraId="0FB2EDE1" w14:textId="77777777" w:rsidR="00646257" w:rsidRPr="0004407C" w:rsidRDefault="00646257" w:rsidP="00646257">
      <w:pPr>
        <w:pStyle w:val="Body"/>
        <w:jc w:val="left"/>
      </w:pPr>
    </w:p>
    <w:p w14:paraId="0FB2EDE2" w14:textId="77777777" w:rsidR="00646257" w:rsidRPr="00BE44B8" w:rsidRDefault="00646257" w:rsidP="00646257">
      <w:pPr>
        <w:pStyle w:val="Heading3"/>
      </w:pPr>
      <w:r w:rsidRPr="00BE44B8">
        <w:lastRenderedPageBreak/>
        <w:t>Program Manager Appointment</w:t>
      </w:r>
    </w:p>
    <w:p w14:paraId="0FB2EDE3" w14:textId="77777777" w:rsidR="00646257" w:rsidRPr="0004407C" w:rsidRDefault="00646257" w:rsidP="00646257">
      <w:pPr>
        <w:pStyle w:val="Body"/>
        <w:pBdr>
          <w:top w:val="single" w:sz="4" w:space="1" w:color="auto"/>
          <w:bottom w:val="single" w:sz="4" w:space="1" w:color="auto"/>
        </w:pBdr>
        <w:spacing w:before="0" w:after="0"/>
        <w:ind w:left="907"/>
        <w:jc w:val="left"/>
        <w:rPr>
          <w:i/>
          <w:iCs/>
          <w:szCs w:val="22"/>
        </w:rPr>
      </w:pPr>
      <w:r w:rsidRPr="0004407C">
        <w:rPr>
          <w:i/>
          <w:szCs w:val="22"/>
        </w:rPr>
        <w:t xml:space="preserve">Explanation: </w:t>
      </w:r>
      <w:r w:rsidRPr="0004407C">
        <w:rPr>
          <w:i/>
          <w:iCs/>
          <w:szCs w:val="22"/>
        </w:rPr>
        <w:t xml:space="preserve">This section defines the Program Manager role and the person appointed to the position. Note that a future iteration of this section will include a reference to the Program Manager Selection Criteria that will be contained in the COV ITRM Project Manager Selection and Training Standard. </w:t>
      </w:r>
    </w:p>
    <w:p w14:paraId="0FB2EDE4" w14:textId="77777777" w:rsidR="00646257" w:rsidRPr="003C5765" w:rsidRDefault="00646257" w:rsidP="00646257">
      <w:pPr>
        <w:pStyle w:val="Body"/>
        <w:ind w:left="900"/>
        <w:jc w:val="left"/>
        <w:rPr>
          <w:spacing w:val="2"/>
        </w:rPr>
      </w:pPr>
    </w:p>
    <w:p w14:paraId="0FB2EDE5" w14:textId="77777777" w:rsidR="00646257" w:rsidRPr="0038688D" w:rsidRDefault="00646257" w:rsidP="00646257">
      <w:pPr>
        <w:pStyle w:val="Heading1"/>
      </w:pPr>
      <w:bookmarkStart w:id="63" w:name="_Toc364350428"/>
      <w:r w:rsidRPr="0038688D">
        <w:t>Assumptions and Constraints</w:t>
      </w:r>
      <w:bookmarkEnd w:id="63"/>
    </w:p>
    <w:p w14:paraId="0FB2EDE6" w14:textId="77777777" w:rsidR="00646257" w:rsidRPr="0004407C" w:rsidRDefault="00646257" w:rsidP="00646257">
      <w:pPr>
        <w:pStyle w:val="Body"/>
        <w:pBdr>
          <w:top w:val="single" w:sz="4" w:space="1" w:color="auto"/>
          <w:bottom w:val="single" w:sz="4" w:space="1" w:color="auto"/>
        </w:pBdr>
        <w:spacing w:before="0" w:after="0"/>
        <w:jc w:val="left"/>
        <w:rPr>
          <w:szCs w:val="22"/>
        </w:rPr>
      </w:pPr>
      <w:r w:rsidRPr="0004407C">
        <w:rPr>
          <w:i/>
          <w:szCs w:val="22"/>
        </w:rPr>
        <w:t xml:space="preserve">Explanation: This section describes the Program assumptions; not what is known as fact but what is </w:t>
      </w:r>
      <w:r w:rsidRPr="00C9596A">
        <w:rPr>
          <w:i/>
          <w:spacing w:val="-2"/>
          <w:szCs w:val="22"/>
        </w:rPr>
        <w:t xml:space="preserve">believed </w:t>
      </w:r>
      <w:r>
        <w:rPr>
          <w:i/>
          <w:spacing w:val="-2"/>
          <w:szCs w:val="22"/>
        </w:rPr>
        <w:t>to be true and</w:t>
      </w:r>
      <w:r w:rsidRPr="00C9596A">
        <w:rPr>
          <w:i/>
          <w:spacing w:val="-2"/>
          <w:szCs w:val="22"/>
        </w:rPr>
        <w:t xml:space="preserve"> constraints; factors that act as hindrances or barriers that might restrict the Program from achieving its potential with regard to its goal.</w:t>
      </w:r>
      <w:r w:rsidRPr="0004407C">
        <w:rPr>
          <w:i/>
          <w:szCs w:val="22"/>
        </w:rPr>
        <w:t xml:space="preserve"> </w:t>
      </w:r>
    </w:p>
    <w:p w14:paraId="0FB2EDE7" w14:textId="77777777" w:rsidR="00646257" w:rsidRPr="00BF4B87" w:rsidRDefault="00646257" w:rsidP="00646257">
      <w:pPr>
        <w:pStyle w:val="Body"/>
        <w:spacing w:line="276" w:lineRule="auto"/>
        <w:jc w:val="left"/>
        <w:rPr>
          <w:spacing w:val="-2"/>
          <w:szCs w:val="22"/>
        </w:rPr>
      </w:pPr>
    </w:p>
    <w:p w14:paraId="0FB2EDE8" w14:textId="77777777" w:rsidR="00646257" w:rsidRPr="00BE44B8" w:rsidRDefault="00646257" w:rsidP="00646257">
      <w:pPr>
        <w:pStyle w:val="Heading2"/>
      </w:pPr>
      <w:bookmarkStart w:id="64" w:name="_Toc364350429"/>
      <w:r w:rsidRPr="00BE44B8">
        <w:t>Assumptions</w:t>
      </w:r>
      <w:bookmarkEnd w:id="64"/>
    </w:p>
    <w:p w14:paraId="0FB2EDE9" w14:textId="77777777" w:rsidR="00646257" w:rsidRPr="0004407C" w:rsidRDefault="00646257" w:rsidP="00646257">
      <w:pPr>
        <w:pStyle w:val="Body"/>
        <w:pBdr>
          <w:top w:val="single" w:sz="4" w:space="1" w:color="auto"/>
          <w:bottom w:val="single" w:sz="4" w:space="1" w:color="auto"/>
        </w:pBdr>
        <w:spacing w:before="0" w:after="0"/>
        <w:jc w:val="left"/>
        <w:rPr>
          <w:szCs w:val="22"/>
        </w:rPr>
      </w:pPr>
      <w:r w:rsidRPr="0004407C">
        <w:rPr>
          <w:i/>
          <w:szCs w:val="22"/>
        </w:rPr>
        <w:t>Explanation: Provide a bulleted list of Program</w:t>
      </w:r>
      <w:r>
        <w:rPr>
          <w:i/>
          <w:szCs w:val="22"/>
        </w:rPr>
        <w:t xml:space="preserve">-level </w:t>
      </w:r>
      <w:r w:rsidRPr="0004407C">
        <w:rPr>
          <w:i/>
          <w:szCs w:val="22"/>
        </w:rPr>
        <w:t xml:space="preserve">assumptions. </w:t>
      </w:r>
    </w:p>
    <w:p w14:paraId="0FB2EDEA" w14:textId="77777777" w:rsidR="00646257" w:rsidRPr="0004407C" w:rsidRDefault="00646257" w:rsidP="00646257">
      <w:pPr>
        <w:pStyle w:val="Body"/>
        <w:jc w:val="left"/>
        <w:rPr>
          <w:szCs w:val="22"/>
        </w:rPr>
      </w:pPr>
    </w:p>
    <w:p w14:paraId="0FB2EDEB" w14:textId="77777777" w:rsidR="00646257" w:rsidRPr="00BE44B8" w:rsidRDefault="00646257" w:rsidP="00646257">
      <w:pPr>
        <w:pStyle w:val="Heading2"/>
      </w:pPr>
      <w:bookmarkStart w:id="65" w:name="_Toc364350430"/>
      <w:r w:rsidRPr="00BE44B8">
        <w:t>Constraints</w:t>
      </w:r>
      <w:bookmarkEnd w:id="65"/>
    </w:p>
    <w:p w14:paraId="0FB2EDEC" w14:textId="77777777" w:rsidR="00646257" w:rsidRPr="0004407C" w:rsidRDefault="00646257" w:rsidP="00646257">
      <w:pPr>
        <w:pStyle w:val="Body"/>
        <w:pBdr>
          <w:top w:val="single" w:sz="4" w:space="1" w:color="auto"/>
          <w:bottom w:val="single" w:sz="4" w:space="1" w:color="auto"/>
        </w:pBdr>
        <w:spacing w:before="0" w:after="0"/>
        <w:jc w:val="left"/>
        <w:rPr>
          <w:szCs w:val="22"/>
        </w:rPr>
      </w:pPr>
      <w:r w:rsidRPr="0004407C">
        <w:rPr>
          <w:i/>
          <w:szCs w:val="22"/>
        </w:rPr>
        <w:t>Explanation: Provide a bulleted list of Program</w:t>
      </w:r>
      <w:r>
        <w:rPr>
          <w:i/>
          <w:szCs w:val="22"/>
        </w:rPr>
        <w:t>-level</w:t>
      </w:r>
      <w:r w:rsidRPr="0004407C">
        <w:rPr>
          <w:i/>
          <w:szCs w:val="22"/>
        </w:rPr>
        <w:t xml:space="preserve"> constraints. </w:t>
      </w:r>
    </w:p>
    <w:p w14:paraId="0FB2EDED" w14:textId="77777777" w:rsidR="00646257" w:rsidRPr="0004407C" w:rsidRDefault="00646257" w:rsidP="00646257">
      <w:pPr>
        <w:pStyle w:val="Body"/>
        <w:spacing w:after="240"/>
        <w:jc w:val="left"/>
        <w:rPr>
          <w:szCs w:val="22"/>
        </w:rPr>
      </w:pPr>
    </w:p>
    <w:p w14:paraId="0FB2EDEE" w14:textId="77777777" w:rsidR="00646257" w:rsidRPr="0038688D" w:rsidRDefault="00646257" w:rsidP="00646257">
      <w:pPr>
        <w:pStyle w:val="Heading1"/>
      </w:pPr>
      <w:bookmarkStart w:id="66" w:name="_Toc364350431"/>
      <w:r w:rsidRPr="0038688D">
        <w:t>Risks and Issues</w:t>
      </w:r>
      <w:bookmarkEnd w:id="66"/>
    </w:p>
    <w:p w14:paraId="0FB2EDEF" w14:textId="77777777" w:rsidR="00646257" w:rsidRDefault="00646257" w:rsidP="00646257">
      <w:pPr>
        <w:pStyle w:val="Body"/>
        <w:pBdr>
          <w:top w:val="single" w:sz="4" w:space="1" w:color="auto"/>
          <w:bottom w:val="single" w:sz="4" w:space="1" w:color="auto"/>
        </w:pBdr>
        <w:jc w:val="left"/>
        <w:rPr>
          <w:i/>
          <w:szCs w:val="22"/>
        </w:rPr>
      </w:pPr>
      <w:r w:rsidRPr="0004407C">
        <w:rPr>
          <w:i/>
          <w:szCs w:val="22"/>
        </w:rPr>
        <w:t xml:space="preserve">Explanation: </w:t>
      </w:r>
      <w:r>
        <w:rPr>
          <w:i/>
          <w:szCs w:val="22"/>
        </w:rPr>
        <w:t>This section describes the Program risks and issues known to date. Risks are future possible events having positive or negative implications. Issues are existing known problems where resources are needed to resolve them.</w:t>
      </w:r>
    </w:p>
    <w:p w14:paraId="0FB2EDF0" w14:textId="77777777" w:rsidR="00646257" w:rsidRDefault="00646257" w:rsidP="00646257">
      <w:pPr>
        <w:pStyle w:val="Body"/>
        <w:pBdr>
          <w:top w:val="single" w:sz="4" w:space="1" w:color="auto"/>
          <w:bottom w:val="single" w:sz="4" w:space="1" w:color="auto"/>
        </w:pBdr>
        <w:jc w:val="left"/>
        <w:rPr>
          <w:i/>
          <w:szCs w:val="22"/>
        </w:rPr>
      </w:pPr>
      <w:r>
        <w:rPr>
          <w:i/>
          <w:szCs w:val="22"/>
        </w:rPr>
        <w:t xml:space="preserve">A separate Risk Log and Issue Log will be maintained which will capture information at the Program level (as well as an opportunity for Component Projects to also use the logs). At the Program level, identify those risks and issues requiring direction from governance and oversight functions. Program-level risks and issues relate to the Program’s schedule, cost, scope, and performance. </w:t>
      </w:r>
    </w:p>
    <w:p w14:paraId="0FB2EDF1" w14:textId="77777777" w:rsidR="00646257" w:rsidRPr="001358B1" w:rsidRDefault="00646257" w:rsidP="00646257">
      <w:pPr>
        <w:pStyle w:val="Body"/>
      </w:pPr>
    </w:p>
    <w:p w14:paraId="0FB2EDF2" w14:textId="77777777" w:rsidR="00646257" w:rsidRPr="00BE44B8" w:rsidRDefault="00646257" w:rsidP="00646257">
      <w:pPr>
        <w:pStyle w:val="Heading2"/>
      </w:pPr>
      <w:bookmarkStart w:id="67" w:name="_Toc364350432"/>
      <w:r w:rsidRPr="00BE44B8">
        <w:t>Risks</w:t>
      </w:r>
      <w:bookmarkEnd w:id="67"/>
    </w:p>
    <w:p w14:paraId="0FB2EDF3" w14:textId="77777777" w:rsidR="00646257" w:rsidRPr="0004407C" w:rsidRDefault="00646257" w:rsidP="00646257">
      <w:pPr>
        <w:pStyle w:val="Body"/>
        <w:pBdr>
          <w:top w:val="single" w:sz="4" w:space="1" w:color="auto"/>
          <w:bottom w:val="single" w:sz="4" w:space="1" w:color="auto"/>
        </w:pBdr>
        <w:spacing w:before="0" w:after="0"/>
        <w:jc w:val="left"/>
        <w:rPr>
          <w:szCs w:val="22"/>
        </w:rPr>
      </w:pPr>
      <w:r w:rsidRPr="0004407C">
        <w:rPr>
          <w:i/>
          <w:szCs w:val="22"/>
        </w:rPr>
        <w:t xml:space="preserve">Explanation: Identify those risks requiring direction from governance and oversight functions. Risk areas include high-level topics such as security, hardware, software, infrastructure, human resources, etc. Describe the risk in narrative form. Identify </w:t>
      </w:r>
      <w:r>
        <w:rPr>
          <w:i/>
          <w:szCs w:val="22"/>
        </w:rPr>
        <w:t>the</w:t>
      </w:r>
      <w:r w:rsidRPr="0004407C">
        <w:rPr>
          <w:i/>
          <w:szCs w:val="22"/>
        </w:rPr>
        <w:t xml:space="preserve"> Risk Owner and the Risk Owner’s agency. In the “Who Does this Impact?” column, identify the customers (internal and external) that this risk, if realized, would affect. </w:t>
      </w:r>
      <w:r>
        <w:rPr>
          <w:i/>
          <w:szCs w:val="22"/>
        </w:rPr>
        <w:t xml:space="preserve">These are risks identified at the initial creation of the Program. The expectation is that all Program-related risks will be tracked in a log appropriate for that purpose. </w:t>
      </w:r>
    </w:p>
    <w:p w14:paraId="0FB2EDF4" w14:textId="77777777" w:rsidR="00646257" w:rsidRDefault="00646257" w:rsidP="00646257">
      <w:pPr>
        <w:pStyle w:val="Body"/>
      </w:pPr>
    </w:p>
    <w:p w14:paraId="0FB2EDF5" w14:textId="77777777" w:rsidR="00646257" w:rsidRPr="00BE44B8" w:rsidRDefault="00646257" w:rsidP="00646257">
      <w:pPr>
        <w:pStyle w:val="Heading2"/>
      </w:pPr>
      <w:bookmarkStart w:id="68" w:name="_Toc364350433"/>
      <w:r w:rsidRPr="00BE44B8">
        <w:t>Issues</w:t>
      </w:r>
      <w:bookmarkEnd w:id="68"/>
    </w:p>
    <w:p w14:paraId="0FB2EDF6" w14:textId="77777777" w:rsidR="00646257" w:rsidRPr="0004407C" w:rsidRDefault="00646257" w:rsidP="00646257">
      <w:pPr>
        <w:pStyle w:val="Body"/>
        <w:pBdr>
          <w:top w:val="single" w:sz="4" w:space="1" w:color="auto"/>
          <w:bottom w:val="single" w:sz="4" w:space="1" w:color="auto"/>
        </w:pBdr>
        <w:spacing w:before="0" w:after="0"/>
        <w:jc w:val="left"/>
        <w:rPr>
          <w:szCs w:val="22"/>
        </w:rPr>
      </w:pPr>
      <w:r w:rsidRPr="0004407C">
        <w:rPr>
          <w:i/>
          <w:szCs w:val="22"/>
        </w:rPr>
        <w:t xml:space="preserve">Explanation: Identify those issues requiring direction from governance and oversight functions. Issue areas include </w:t>
      </w:r>
      <w:r>
        <w:rPr>
          <w:i/>
          <w:szCs w:val="22"/>
        </w:rPr>
        <w:t>the Program’s schedule, cost, scope, and performance.</w:t>
      </w:r>
      <w:r w:rsidRPr="0004407C">
        <w:rPr>
          <w:i/>
          <w:szCs w:val="22"/>
        </w:rPr>
        <w:t xml:space="preserve"> Describe the issue in narrative </w:t>
      </w:r>
      <w:r w:rsidRPr="0004407C">
        <w:rPr>
          <w:i/>
          <w:szCs w:val="22"/>
        </w:rPr>
        <w:lastRenderedPageBreak/>
        <w:t xml:space="preserve">form. Identify this Issue Owner and the Issue Owner’s agency. In the “Who Does this Impact?” column, identify the customers (internal and external) that this issue needs collaborative efforts to resolve. </w:t>
      </w:r>
      <w:r>
        <w:rPr>
          <w:i/>
          <w:szCs w:val="22"/>
        </w:rPr>
        <w:t xml:space="preserve">These are issues identified at the initial creation of the Program. The expectation is that all Program-related issues will be tracked in a log appropriate for that purpose. </w:t>
      </w:r>
    </w:p>
    <w:p w14:paraId="0FB2EDF7" w14:textId="77777777" w:rsidR="00646257" w:rsidRDefault="00646257" w:rsidP="00646257">
      <w:pPr>
        <w:pStyle w:val="Body"/>
      </w:pPr>
    </w:p>
    <w:p w14:paraId="0FB2EDF8" w14:textId="77777777" w:rsidR="00646257" w:rsidRPr="0038688D" w:rsidRDefault="00646257" w:rsidP="00646257">
      <w:pPr>
        <w:pStyle w:val="Heading1"/>
      </w:pPr>
      <w:bookmarkStart w:id="69" w:name="_Toc364350434"/>
      <w:r w:rsidRPr="0038688D">
        <w:t>Program Charter Change Control Process</w:t>
      </w:r>
      <w:bookmarkEnd w:id="69"/>
    </w:p>
    <w:p w14:paraId="0FB2EDF9" w14:textId="77777777" w:rsidR="00646257" w:rsidRPr="0004407C" w:rsidRDefault="00646257" w:rsidP="00646257">
      <w:pPr>
        <w:pStyle w:val="Body"/>
      </w:pPr>
      <w:r w:rsidRPr="0004407C">
        <w:t>A Program Charter Change Control Process will be implemented to record significant changes for the Program</w:t>
      </w:r>
      <w:r>
        <w:t xml:space="preserve"> Charter</w:t>
      </w:r>
      <w:r w:rsidRPr="0004407C">
        <w:t xml:space="preserve"> in terms of scope, stakeholders, resource needs, roadmap updates, etc. Risks and issues will be managed in </w:t>
      </w:r>
      <w:r>
        <w:t>a separate supporting plan and logs</w:t>
      </w:r>
      <w:r w:rsidRPr="0004407C">
        <w:t xml:space="preserve"> while additional or changed assumptions and/or constraints should be added as changes to the Program Charter. </w:t>
      </w:r>
    </w:p>
    <w:p w14:paraId="0FB2EDFA" w14:textId="77777777" w:rsidR="00646257" w:rsidRPr="0004407C" w:rsidRDefault="00646257" w:rsidP="00646257">
      <w:pPr>
        <w:pStyle w:val="Body"/>
        <w:jc w:val="left"/>
      </w:pPr>
      <w:r>
        <w:t>The up</w:t>
      </w:r>
      <w:r w:rsidRPr="0004407C">
        <w:t>dated Program Charter</w:t>
      </w:r>
      <w:r>
        <w:t xml:space="preserve"> Change Control</w:t>
      </w:r>
      <w:r w:rsidRPr="0004407C">
        <w:t xml:space="preserve"> </w:t>
      </w:r>
      <w:r>
        <w:t xml:space="preserve">Log </w:t>
      </w:r>
      <w:r w:rsidRPr="0004407C">
        <w:t xml:space="preserve">will be routed to the signatories for acknowledgement and approval. If all signatories attend an oversight committee forum, Program Charter </w:t>
      </w:r>
      <w:r>
        <w:t xml:space="preserve">Log </w:t>
      </w:r>
      <w:r w:rsidRPr="0004407C">
        <w:t xml:space="preserve">update approvals can occur there, </w:t>
      </w:r>
      <w:r>
        <w:t xml:space="preserve">and </w:t>
      </w:r>
      <w:r w:rsidRPr="0004407C">
        <w:t>recorded in the minutes. Significant changes are those that</w:t>
      </w:r>
      <w:r>
        <w:t xml:space="preserve"> will change the course of the P</w:t>
      </w:r>
      <w:r w:rsidRPr="0004407C">
        <w:t xml:space="preserve">rogram and have an impact on the Program’s documented plans and approach. </w:t>
      </w:r>
    </w:p>
    <w:p w14:paraId="0FB2EDFB" w14:textId="77777777" w:rsidR="00646257" w:rsidRPr="0004407C" w:rsidRDefault="00646257" w:rsidP="00646257">
      <w:pPr>
        <w:pStyle w:val="Body"/>
        <w:jc w:val="left"/>
      </w:pPr>
      <w:r w:rsidRPr="0004407C">
        <w:t xml:space="preserve">The changes will be recorded in the Program Charter Change Control Log in the Appendix and a summary line will be added to </w:t>
      </w:r>
      <w:r>
        <w:t>Publication Version Control table in the front of this document</w:t>
      </w:r>
      <w:r w:rsidRPr="0004407C">
        <w:t>.</w:t>
      </w:r>
    </w:p>
    <w:p w14:paraId="0FB2EDFC" w14:textId="77777777" w:rsidR="00646257" w:rsidRDefault="00646257" w:rsidP="00646257">
      <w:pPr>
        <w:spacing w:before="0" w:after="0"/>
        <w:jc w:val="left"/>
        <w:rPr>
          <w:rFonts w:cs="Arial"/>
          <w:b/>
          <w:bCs/>
          <w:color w:val="24485B"/>
          <w:kern w:val="32"/>
          <w:sz w:val="36"/>
          <w:szCs w:val="36"/>
        </w:rPr>
      </w:pPr>
      <w:r w:rsidRPr="0004407C">
        <w:br w:type="page"/>
      </w:r>
    </w:p>
    <w:p w14:paraId="0FB2EDFD" w14:textId="77777777" w:rsidR="00646257" w:rsidRPr="0038688D" w:rsidRDefault="00646257" w:rsidP="00646257">
      <w:pPr>
        <w:pStyle w:val="Heading1"/>
      </w:pPr>
      <w:bookmarkStart w:id="70" w:name="_Toc364350435"/>
      <w:r w:rsidRPr="0038688D">
        <w:lastRenderedPageBreak/>
        <w:t>Approvals</w:t>
      </w:r>
      <w:bookmarkEnd w:id="70"/>
      <w:r w:rsidRPr="0038688D">
        <w:t xml:space="preserve"> </w:t>
      </w:r>
    </w:p>
    <w:p w14:paraId="0FB2EDFE" w14:textId="77777777" w:rsidR="00646257" w:rsidRPr="0004407C" w:rsidRDefault="00646257" w:rsidP="00646257">
      <w:pPr>
        <w:pStyle w:val="Body"/>
        <w:pBdr>
          <w:top w:val="single" w:sz="4" w:space="1" w:color="auto"/>
          <w:bottom w:val="single" w:sz="4" w:space="1" w:color="auto"/>
        </w:pBdr>
        <w:spacing w:before="0" w:after="0"/>
        <w:jc w:val="left"/>
        <w:rPr>
          <w:i/>
          <w:szCs w:val="22"/>
        </w:rPr>
      </w:pPr>
      <w:r w:rsidRPr="0004407C">
        <w:rPr>
          <w:i/>
          <w:szCs w:val="22"/>
        </w:rPr>
        <w:t xml:space="preserve">Explanation: For those signing the document or on behalf of the signatory, double click on the signature line to add either the JPG image of the signature or type on the line. </w:t>
      </w:r>
    </w:p>
    <w:p w14:paraId="0FB2EDFF" w14:textId="77777777" w:rsidR="00646257" w:rsidRPr="00ED3F6B" w:rsidRDefault="00646257" w:rsidP="00646257">
      <w:pPr>
        <w:pStyle w:val="Body"/>
      </w:pPr>
      <w:r w:rsidRPr="00ED3F6B">
        <w:t>The undersigned acknowledge they have reviewed the Program Charter</w:t>
      </w:r>
      <w:r>
        <w:t>.</w:t>
      </w:r>
      <w:r w:rsidRPr="00ED3F6B">
        <w:t xml:space="preserve"> Any changes to this document will be coordinated with and approved by the undersigned or t</w:t>
      </w:r>
      <w:r>
        <w:t xml:space="preserve">heir designated representatives and recorded in the Program Charter’s Change Control Log in the Appendix. All signatories are Steering Committee voting members. </w:t>
      </w:r>
    </w:p>
    <w:p w14:paraId="0FB2EE00" w14:textId="77777777" w:rsidR="00646257" w:rsidRDefault="009D1DA3" w:rsidP="009D1DA3">
      <w:pPr>
        <w:autoSpaceDE w:val="0"/>
        <w:autoSpaceDN w:val="0"/>
        <w:adjustRightInd w:val="0"/>
        <w:spacing w:before="360" w:afterLines="40" w:after="96"/>
        <w:ind w:left="720"/>
        <w:jc w:val="left"/>
        <w:rPr>
          <w:color w:val="000000"/>
          <w:szCs w:val="22"/>
        </w:rPr>
      </w:pPr>
      <w:r>
        <w:rPr>
          <w:color w:val="000000"/>
          <w:szCs w:val="22"/>
        </w:rPr>
        <w:pict w14:anchorId="0FB2E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9" o:title=""/>
            <o:lock v:ext="edit" ungrouping="t" rotation="t" cropping="t" verticies="t" text="t" grouping="t"/>
            <o:signatureline v:ext="edit" id="{F00066F8-CA24-4244-8223-C661AAA32DD4}" provid="{00000000-0000-0000-0000-000000000000}" o:suggestedsigner="Print Name:" o:suggestedsigner2="Title: Secretary of " allowcomments="t" issignatureline="t"/>
          </v:shape>
        </w:pict>
      </w:r>
      <w:r w:rsidR="00646257">
        <w:rPr>
          <w:color w:val="000000"/>
          <w:szCs w:val="22"/>
        </w:rPr>
        <w:t xml:space="preserve">                 </w:t>
      </w:r>
      <w:r>
        <w:rPr>
          <w:color w:val="000000"/>
          <w:szCs w:val="22"/>
        </w:rPr>
        <w:pict w14:anchorId="0FB2EE5E">
          <v:shape id="_x0000_i1026" type="#_x0000_t75" alt="Microsoft Office Signature Line..." style="width:192pt;height:96pt">
            <v:imagedata r:id="rId20" o:title=""/>
            <o:lock v:ext="edit" ungrouping="t" rotation="t" cropping="t" verticies="t" text="t" grouping="t"/>
            <o:signatureline v:ext="edit" id="{55AFA35A-A77D-445B-B345-89621F680AFA}" provid="{00000000-0000-0000-0000-000000000000}" o:suggestedsigner="Print Name:" o:suggestedsigner2="Title:  Secretary of Technology" allowcomments="t" issignatureline="t"/>
          </v:shape>
        </w:pict>
      </w:r>
    </w:p>
    <w:p w14:paraId="0FB2EE01" w14:textId="77777777" w:rsidR="00646257" w:rsidRDefault="009D1DA3" w:rsidP="00646257">
      <w:pPr>
        <w:autoSpaceDE w:val="0"/>
        <w:autoSpaceDN w:val="0"/>
        <w:adjustRightInd w:val="0"/>
        <w:spacing w:before="20" w:after="20"/>
        <w:ind w:left="720"/>
        <w:jc w:val="left"/>
        <w:rPr>
          <w:color w:val="000000"/>
          <w:szCs w:val="22"/>
        </w:rPr>
      </w:pPr>
      <w:r>
        <w:rPr>
          <w:color w:val="000000"/>
          <w:szCs w:val="22"/>
        </w:rPr>
        <w:pict w14:anchorId="0FB2EE5F">
          <v:shape id="_x0000_i1027" type="#_x0000_t75" alt="Microsoft Office Signature Line..." style="width:192pt;height:96pt">
            <v:imagedata r:id="rId21" o:title=""/>
            <o:lock v:ext="edit" ungrouping="t" rotation="t" cropping="t" verticies="t" text="t" grouping="t"/>
            <o:signatureline v:ext="edit" id="{ABFD4555-5B54-4B22-B63E-B42448BD23F0}" provid="{00000000-0000-0000-0000-000000000000}" o:suggestedsigner="Print Name:" o:suggestedsigner2="Title:  CIO of the Commonwealth" allowcomments="t" issignatureline="t"/>
          </v:shape>
        </w:pict>
      </w:r>
      <w:r w:rsidR="00646257">
        <w:rPr>
          <w:color w:val="000000"/>
          <w:szCs w:val="22"/>
        </w:rPr>
        <w:t xml:space="preserve">                 </w:t>
      </w:r>
      <w:r>
        <w:rPr>
          <w:color w:val="000000"/>
          <w:szCs w:val="22"/>
        </w:rPr>
        <w:pict w14:anchorId="0FB2EE60">
          <v:shape id="_x0000_i1028" type="#_x0000_t75" alt="Microsoft Office Signature Line..." style="width:192pt;height:96pt">
            <v:imagedata r:id="rId22" o:title=""/>
            <o:lock v:ext="edit" ungrouping="t" rotation="t" cropping="t" verticies="t" text="t" grouping="t"/>
            <o:signatureline v:ext="edit" id="{62FB7683-BFBB-4A09-A6FC-2AEBB8A2D689}" provid="{00000000-0000-0000-0000-000000000000}" o:suggestedsigner="Print Name: " o:suggestedsigner2="Title: " allowcomments="t" issignatureline="t"/>
          </v:shape>
        </w:pict>
      </w:r>
    </w:p>
    <w:p w14:paraId="0FB2EE02" w14:textId="77777777" w:rsidR="00646257" w:rsidRDefault="009D1DA3" w:rsidP="00646257">
      <w:pPr>
        <w:autoSpaceDE w:val="0"/>
        <w:autoSpaceDN w:val="0"/>
        <w:adjustRightInd w:val="0"/>
        <w:spacing w:before="20" w:after="20"/>
        <w:ind w:left="720"/>
        <w:jc w:val="left"/>
        <w:rPr>
          <w:color w:val="000000"/>
          <w:szCs w:val="22"/>
        </w:rPr>
      </w:pPr>
      <w:r>
        <w:rPr>
          <w:color w:val="000000"/>
          <w:szCs w:val="22"/>
        </w:rPr>
        <w:pict w14:anchorId="0FB2EE61">
          <v:shape id="_x0000_i1029" type="#_x0000_t75" alt="Microsoft Office Signature Line..." style="width:192pt;height:96pt">
            <v:imagedata r:id="rId22" o:title=""/>
            <o:lock v:ext="edit" ungrouping="t" rotation="t" cropping="t" verticies="t" text="t" grouping="t"/>
            <o:signatureline v:ext="edit" id="{FEC6D24B-F073-4B5B-AC0B-362DC61B8EE5}" provid="{00000000-0000-0000-0000-000000000000}" o:suggestedsigner="Print Name: " o:suggestedsigner2="Title: " allowcomments="t" issignatureline="t"/>
          </v:shape>
        </w:pict>
      </w:r>
      <w:r w:rsidR="00646257">
        <w:rPr>
          <w:color w:val="000000"/>
          <w:szCs w:val="22"/>
        </w:rPr>
        <w:t xml:space="preserve">                  </w:t>
      </w:r>
      <w:r>
        <w:rPr>
          <w:color w:val="000000"/>
          <w:szCs w:val="22"/>
        </w:rPr>
        <w:pict w14:anchorId="0FB2EE62">
          <v:shape id="_x0000_i1030" type="#_x0000_t75" alt="Microsoft Office Signature Line..." style="width:192pt;height:96pt">
            <v:imagedata r:id="rId22" o:title=""/>
            <o:lock v:ext="edit" ungrouping="t" rotation="t" cropping="t" verticies="t" text="t" grouping="t"/>
            <o:signatureline v:ext="edit" id="{A529F9C6-A692-42C9-81FA-3F5139FC19E6}" provid="{00000000-0000-0000-0000-000000000000}" o:suggestedsigner="Print Name: " o:suggestedsigner2="Title: " allowcomments="t" issignatureline="t"/>
          </v:shape>
        </w:pict>
      </w:r>
    </w:p>
    <w:p w14:paraId="0FB2EE03" w14:textId="77777777" w:rsidR="00646257" w:rsidRDefault="009D1DA3" w:rsidP="00646257">
      <w:pPr>
        <w:autoSpaceDE w:val="0"/>
        <w:autoSpaceDN w:val="0"/>
        <w:adjustRightInd w:val="0"/>
        <w:spacing w:before="20" w:after="20"/>
        <w:ind w:left="720"/>
        <w:jc w:val="left"/>
        <w:rPr>
          <w:color w:val="000000"/>
          <w:szCs w:val="22"/>
        </w:rPr>
      </w:pPr>
      <w:r>
        <w:rPr>
          <w:color w:val="000000"/>
          <w:szCs w:val="22"/>
        </w:rPr>
        <w:pict w14:anchorId="0FB2EE63">
          <v:shape id="_x0000_i1031" type="#_x0000_t75" alt="Microsoft Office Signature Line..." style="width:192pt;height:96pt">
            <v:imagedata r:id="rId22" o:title=""/>
            <o:lock v:ext="edit" ungrouping="t" rotation="t" cropping="t" verticies="t" text="t" grouping="t"/>
            <o:signatureline v:ext="edit" id="{9A55B2F4-4582-48D2-AF1D-96D8420E2D14}" provid="{00000000-0000-0000-0000-000000000000}" o:suggestedsigner="Print Name: " o:suggestedsigner2="Title: " allowcomments="t" issignatureline="t"/>
          </v:shape>
        </w:pict>
      </w:r>
      <w:r w:rsidR="00646257">
        <w:rPr>
          <w:color w:val="000000"/>
          <w:szCs w:val="22"/>
        </w:rPr>
        <w:t xml:space="preserve">                  </w:t>
      </w:r>
      <w:r>
        <w:rPr>
          <w:color w:val="000000"/>
          <w:szCs w:val="22"/>
        </w:rPr>
        <w:pict w14:anchorId="0FB2EE64">
          <v:shape id="_x0000_i1032" type="#_x0000_t75" alt="Microsoft Office Signature Line..." style="width:192pt;height:96pt">
            <v:imagedata r:id="rId22" o:title=""/>
            <o:lock v:ext="edit" ungrouping="t" rotation="t" cropping="t" verticies="t" text="t" grouping="t"/>
            <o:signatureline v:ext="edit" id="{3FB1E356-E4DD-47CE-BC73-19BF38ABC7E0}" provid="{00000000-0000-0000-0000-000000000000}" o:suggestedsigner="Print Name: " o:suggestedsigner2="Title: " allowcomments="t" issignatureline="t"/>
          </v:shape>
        </w:pict>
      </w:r>
    </w:p>
    <w:p w14:paraId="0FB2EE04" w14:textId="77777777" w:rsidR="00646257" w:rsidRDefault="009D1DA3" w:rsidP="00646257">
      <w:pPr>
        <w:autoSpaceDE w:val="0"/>
        <w:autoSpaceDN w:val="0"/>
        <w:adjustRightInd w:val="0"/>
        <w:spacing w:before="20" w:after="20"/>
        <w:ind w:left="720"/>
        <w:jc w:val="left"/>
        <w:rPr>
          <w:color w:val="000000"/>
          <w:szCs w:val="22"/>
        </w:rPr>
      </w:pPr>
      <w:r>
        <w:rPr>
          <w:color w:val="000000"/>
          <w:szCs w:val="22"/>
        </w:rPr>
        <w:pict w14:anchorId="0FB2EE65">
          <v:shape id="_x0000_i1033" type="#_x0000_t75" alt="Microsoft Office Signature Line..." style="width:192pt;height:96pt">
            <v:imagedata r:id="rId22" o:title=""/>
            <o:lock v:ext="edit" ungrouping="t" rotation="t" cropping="t" verticies="t" text="t" grouping="t"/>
            <o:signatureline v:ext="edit" id="{AC27AADC-BF47-49C0-B508-B310C3D883B1}" provid="{00000000-0000-0000-0000-000000000000}" o:suggestedsigner="Print Name: " o:suggestedsigner2="Title: " allowcomments="t" issignatureline="t"/>
          </v:shape>
        </w:pict>
      </w:r>
      <w:r w:rsidR="00646257">
        <w:rPr>
          <w:color w:val="000000"/>
          <w:szCs w:val="22"/>
        </w:rPr>
        <w:t xml:space="preserve">                  </w:t>
      </w:r>
      <w:r>
        <w:rPr>
          <w:color w:val="000000"/>
          <w:szCs w:val="22"/>
        </w:rPr>
        <w:pict w14:anchorId="0FB2EE66">
          <v:shape id="_x0000_i1034" type="#_x0000_t75" alt="Microsoft Office Signature Line..." style="width:192pt;height:96pt">
            <v:imagedata r:id="rId22" o:title=""/>
            <o:lock v:ext="edit" ungrouping="t" rotation="t" cropping="t" verticies="t" text="t" grouping="t"/>
            <o:signatureline v:ext="edit" id="{BFF9BAE4-481A-4F6F-81E2-2A7441BC6F14}" provid="{00000000-0000-0000-0000-000000000000}" o:suggestedsigner="Print Name: " o:suggestedsigner2="Title: " allowcomments="t" issignatureline="t"/>
          </v:shape>
        </w:pict>
      </w:r>
    </w:p>
    <w:p w14:paraId="0FB2EE05" w14:textId="77777777" w:rsidR="00646257" w:rsidRDefault="00646257" w:rsidP="00646257">
      <w:pPr>
        <w:autoSpaceDE w:val="0"/>
        <w:autoSpaceDN w:val="0"/>
        <w:adjustRightInd w:val="0"/>
        <w:spacing w:before="20" w:after="20"/>
        <w:ind w:left="720"/>
        <w:jc w:val="left"/>
        <w:rPr>
          <w:color w:val="000000"/>
          <w:szCs w:val="22"/>
        </w:rPr>
      </w:pPr>
    </w:p>
    <w:p w14:paraId="0FB2EE06" w14:textId="77777777" w:rsidR="00646257" w:rsidRPr="0038688D" w:rsidRDefault="00646257" w:rsidP="00646257">
      <w:pPr>
        <w:pStyle w:val="Heading1"/>
      </w:pPr>
      <w:bookmarkStart w:id="71" w:name="_Toc364350436"/>
      <w:r w:rsidRPr="0038688D">
        <w:lastRenderedPageBreak/>
        <w:t>Appendices</w:t>
      </w:r>
      <w:bookmarkEnd w:id="71"/>
    </w:p>
    <w:p w14:paraId="0FB2EE07" w14:textId="77777777" w:rsidR="00646257" w:rsidRPr="00301FB8" w:rsidRDefault="00646257" w:rsidP="00646257">
      <w:pPr>
        <w:pStyle w:val="Body"/>
      </w:pPr>
      <w:r>
        <w:t xml:space="preserve">Use the below Program Charter Log Template to build a separate document to maintain all Charter changes. Also include any Program-related acronyms in the acronym list. </w:t>
      </w:r>
    </w:p>
    <w:p w14:paraId="0FB2EE08" w14:textId="77777777" w:rsidR="00646257" w:rsidRPr="00BE44B8" w:rsidRDefault="00646257" w:rsidP="00646257">
      <w:pPr>
        <w:pStyle w:val="Heading2"/>
        <w:sectPr w:rsidR="00646257" w:rsidRPr="00BE44B8" w:rsidSect="00832EC2">
          <w:footerReference w:type="default" r:id="rId23"/>
          <w:pgSz w:w="12240" w:h="15840"/>
          <w:pgMar w:top="1440" w:right="1080" w:bottom="1440" w:left="1080" w:header="720" w:footer="720" w:gutter="0"/>
          <w:cols w:space="720"/>
          <w:docGrid w:linePitch="360"/>
        </w:sectPr>
      </w:pPr>
    </w:p>
    <w:p w14:paraId="0FB2EE09" w14:textId="77777777" w:rsidR="00646257" w:rsidRPr="00BE44B8" w:rsidRDefault="00646257" w:rsidP="00646257">
      <w:pPr>
        <w:pStyle w:val="Heading2"/>
      </w:pPr>
      <w:bookmarkStart w:id="72" w:name="_Toc364350437"/>
      <w:r w:rsidRPr="00BE44B8">
        <w:lastRenderedPageBreak/>
        <w:t>Program Charter Change Control Log</w:t>
      </w:r>
      <w:bookmarkEnd w:id="72"/>
    </w:p>
    <w:p w14:paraId="0FB2EE0A" w14:textId="77777777" w:rsidR="00646257" w:rsidRDefault="00646257" w:rsidP="00646257">
      <w:pPr>
        <w:pStyle w:val="Body"/>
        <w:pBdr>
          <w:top w:val="single" w:sz="4" w:space="1" w:color="auto"/>
          <w:bottom w:val="single" w:sz="4" w:space="1" w:color="auto"/>
        </w:pBdr>
        <w:jc w:val="left"/>
        <w:rPr>
          <w:i/>
          <w:szCs w:val="22"/>
        </w:rPr>
      </w:pPr>
      <w:r w:rsidRPr="0004407C">
        <w:rPr>
          <w:i/>
        </w:rPr>
        <w:t xml:space="preserve">Explanation: </w:t>
      </w:r>
      <w:r w:rsidRPr="0004407C">
        <w:rPr>
          <w:i/>
          <w:szCs w:val="22"/>
        </w:rPr>
        <w:t xml:space="preserve">Record the significant changes to the Program Charter here cross referenced to all impacted Program-level artifacts. </w:t>
      </w:r>
      <w:r>
        <w:rPr>
          <w:i/>
          <w:szCs w:val="22"/>
        </w:rPr>
        <w:t>Document the change / version number and summary of the Program’s Charter changes in the Publication Version Control table in the front of this document</w:t>
      </w:r>
      <w:r w:rsidRPr="0004407C">
        <w:rPr>
          <w:i/>
          <w:szCs w:val="22"/>
        </w:rPr>
        <w:t>. For example, version 2 of the Program’s Charter updated the Program Resources Needed Section of the Program Charter and the associated Program Communication Plan</w:t>
      </w:r>
      <w:r>
        <w:rPr>
          <w:i/>
          <w:szCs w:val="22"/>
        </w:rPr>
        <w:t xml:space="preserve">. Use this as a template in a separate document. Typically, the Steering Committee approves the changes. </w:t>
      </w:r>
    </w:p>
    <w:p w14:paraId="0FB2EE0B" w14:textId="77777777" w:rsidR="00646257" w:rsidRDefault="00646257" w:rsidP="00646257">
      <w:pPr>
        <w:ind w:left="864"/>
      </w:pPr>
    </w:p>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646257" w14:paraId="0FB2EE12" w14:textId="77777777" w:rsidTr="003A2048">
        <w:tc>
          <w:tcPr>
            <w:tcW w:w="1102" w:type="dxa"/>
            <w:shd w:val="clear" w:color="auto" w:fill="333399"/>
            <w:vAlign w:val="center"/>
          </w:tcPr>
          <w:p w14:paraId="0FB2EE0C" w14:textId="77777777" w:rsidR="00646257" w:rsidRPr="00125E76" w:rsidRDefault="00646257" w:rsidP="003A2048">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0FB2EE0D" w14:textId="77777777" w:rsidR="00646257" w:rsidRPr="00125E76" w:rsidRDefault="00646257" w:rsidP="003A2048">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0FB2EE0E" w14:textId="77777777" w:rsidR="00646257" w:rsidRPr="00125E76" w:rsidRDefault="00646257" w:rsidP="003A2048">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0FB2EE0F" w14:textId="77777777" w:rsidR="00646257" w:rsidRPr="00125E76" w:rsidRDefault="00646257" w:rsidP="003A2048">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0FB2EE10" w14:textId="77777777" w:rsidR="00646257" w:rsidRDefault="00646257" w:rsidP="003A2048">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0FB2EE11" w14:textId="77777777" w:rsidR="00646257" w:rsidRDefault="00646257" w:rsidP="003A2048">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646257" w14:paraId="0FB2EE19" w14:textId="77777777" w:rsidTr="003A2048">
        <w:tc>
          <w:tcPr>
            <w:tcW w:w="1102" w:type="dxa"/>
          </w:tcPr>
          <w:p w14:paraId="0FB2EE13" w14:textId="77777777" w:rsidR="00646257" w:rsidRPr="00E63DD8" w:rsidRDefault="00646257" w:rsidP="003A2048">
            <w:pPr>
              <w:pStyle w:val="Body"/>
              <w:spacing w:before="60" w:after="60"/>
              <w:ind w:left="0"/>
              <w:jc w:val="left"/>
              <w:rPr>
                <w:rFonts w:ascii="Arial Narrow" w:hAnsi="Arial Narrow"/>
                <w:sz w:val="20"/>
                <w:szCs w:val="20"/>
              </w:rPr>
            </w:pPr>
          </w:p>
        </w:tc>
        <w:tc>
          <w:tcPr>
            <w:tcW w:w="1748" w:type="dxa"/>
          </w:tcPr>
          <w:p w14:paraId="0FB2EE14" w14:textId="77777777" w:rsidR="00646257" w:rsidRPr="00E63DD8" w:rsidRDefault="00646257" w:rsidP="003A2048">
            <w:pPr>
              <w:pStyle w:val="Body"/>
              <w:spacing w:before="60" w:after="60"/>
              <w:ind w:left="0"/>
              <w:jc w:val="left"/>
              <w:rPr>
                <w:rFonts w:ascii="Arial Narrow" w:hAnsi="Arial Narrow"/>
                <w:sz w:val="20"/>
                <w:szCs w:val="20"/>
              </w:rPr>
            </w:pPr>
          </w:p>
        </w:tc>
        <w:tc>
          <w:tcPr>
            <w:tcW w:w="2460" w:type="dxa"/>
          </w:tcPr>
          <w:p w14:paraId="0FB2EE15" w14:textId="77777777" w:rsidR="00646257" w:rsidRPr="00E63DD8" w:rsidRDefault="00646257" w:rsidP="003A2048">
            <w:pPr>
              <w:pStyle w:val="Body"/>
              <w:spacing w:before="60" w:after="60"/>
              <w:ind w:left="0"/>
              <w:jc w:val="left"/>
              <w:rPr>
                <w:rFonts w:ascii="Arial Narrow" w:hAnsi="Arial Narrow"/>
                <w:sz w:val="20"/>
                <w:szCs w:val="20"/>
              </w:rPr>
            </w:pPr>
          </w:p>
        </w:tc>
        <w:tc>
          <w:tcPr>
            <w:tcW w:w="2340" w:type="dxa"/>
          </w:tcPr>
          <w:p w14:paraId="0FB2EE16"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17"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18" w14:textId="77777777" w:rsidR="00646257" w:rsidRDefault="00646257" w:rsidP="003A2048">
            <w:pPr>
              <w:pStyle w:val="Body"/>
              <w:spacing w:before="60" w:after="60"/>
              <w:ind w:left="0"/>
              <w:jc w:val="left"/>
              <w:rPr>
                <w:rStyle w:val="CommentReference"/>
              </w:rPr>
            </w:pPr>
          </w:p>
        </w:tc>
      </w:tr>
      <w:tr w:rsidR="00646257" w14:paraId="0FB2EE20" w14:textId="77777777" w:rsidTr="003A2048">
        <w:tc>
          <w:tcPr>
            <w:tcW w:w="1102" w:type="dxa"/>
          </w:tcPr>
          <w:p w14:paraId="0FB2EE1A" w14:textId="77777777" w:rsidR="00646257" w:rsidRPr="00E63DD8" w:rsidRDefault="00646257" w:rsidP="003A2048">
            <w:pPr>
              <w:pStyle w:val="Body"/>
              <w:spacing w:before="60" w:after="60"/>
              <w:ind w:left="0"/>
              <w:jc w:val="left"/>
              <w:rPr>
                <w:rFonts w:ascii="Arial Narrow" w:hAnsi="Arial Narrow"/>
                <w:sz w:val="20"/>
                <w:szCs w:val="20"/>
              </w:rPr>
            </w:pPr>
          </w:p>
        </w:tc>
        <w:tc>
          <w:tcPr>
            <w:tcW w:w="1748" w:type="dxa"/>
          </w:tcPr>
          <w:p w14:paraId="0FB2EE1B" w14:textId="77777777" w:rsidR="00646257" w:rsidRPr="00E63DD8" w:rsidRDefault="00646257" w:rsidP="003A2048">
            <w:pPr>
              <w:pStyle w:val="Body"/>
              <w:spacing w:before="60" w:after="60"/>
              <w:ind w:left="0"/>
              <w:jc w:val="left"/>
              <w:rPr>
                <w:rFonts w:ascii="Arial Narrow" w:hAnsi="Arial Narrow"/>
                <w:sz w:val="20"/>
                <w:szCs w:val="20"/>
              </w:rPr>
            </w:pPr>
          </w:p>
        </w:tc>
        <w:tc>
          <w:tcPr>
            <w:tcW w:w="2460" w:type="dxa"/>
          </w:tcPr>
          <w:p w14:paraId="0FB2EE1C" w14:textId="77777777" w:rsidR="00646257" w:rsidRPr="00E63DD8" w:rsidRDefault="00646257" w:rsidP="003A2048">
            <w:pPr>
              <w:pStyle w:val="Body"/>
              <w:spacing w:before="60" w:after="60"/>
              <w:ind w:left="0"/>
              <w:jc w:val="left"/>
              <w:rPr>
                <w:rFonts w:ascii="Arial Narrow" w:hAnsi="Arial Narrow"/>
                <w:sz w:val="20"/>
                <w:szCs w:val="20"/>
              </w:rPr>
            </w:pPr>
          </w:p>
        </w:tc>
        <w:tc>
          <w:tcPr>
            <w:tcW w:w="2340" w:type="dxa"/>
          </w:tcPr>
          <w:p w14:paraId="0FB2EE1D"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1E"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1F" w14:textId="77777777" w:rsidR="00646257" w:rsidRPr="00E63DD8" w:rsidRDefault="00646257" w:rsidP="003A2048">
            <w:pPr>
              <w:pStyle w:val="Body"/>
              <w:spacing w:before="60" w:after="60"/>
              <w:ind w:left="0"/>
              <w:jc w:val="left"/>
              <w:rPr>
                <w:rFonts w:ascii="Arial Narrow" w:hAnsi="Arial Narrow"/>
                <w:sz w:val="20"/>
                <w:szCs w:val="20"/>
              </w:rPr>
            </w:pPr>
          </w:p>
        </w:tc>
      </w:tr>
      <w:tr w:rsidR="00646257" w14:paraId="0FB2EE27" w14:textId="77777777" w:rsidTr="003A2048">
        <w:tc>
          <w:tcPr>
            <w:tcW w:w="1102" w:type="dxa"/>
          </w:tcPr>
          <w:p w14:paraId="0FB2EE21" w14:textId="77777777" w:rsidR="00646257" w:rsidRPr="00E63DD8" w:rsidRDefault="00646257" w:rsidP="003A2048">
            <w:pPr>
              <w:pStyle w:val="Body"/>
              <w:spacing w:before="60" w:after="60"/>
              <w:ind w:left="0"/>
              <w:jc w:val="left"/>
              <w:rPr>
                <w:rFonts w:ascii="Arial Narrow" w:hAnsi="Arial Narrow"/>
                <w:sz w:val="20"/>
                <w:szCs w:val="20"/>
              </w:rPr>
            </w:pPr>
          </w:p>
        </w:tc>
        <w:tc>
          <w:tcPr>
            <w:tcW w:w="1748" w:type="dxa"/>
          </w:tcPr>
          <w:p w14:paraId="0FB2EE22" w14:textId="77777777" w:rsidR="00646257" w:rsidRPr="00E63DD8" w:rsidRDefault="00646257" w:rsidP="003A2048">
            <w:pPr>
              <w:pStyle w:val="Body"/>
              <w:spacing w:before="60" w:after="60"/>
              <w:ind w:left="0"/>
              <w:jc w:val="left"/>
              <w:rPr>
                <w:rFonts w:ascii="Arial Narrow" w:hAnsi="Arial Narrow"/>
                <w:sz w:val="20"/>
                <w:szCs w:val="20"/>
              </w:rPr>
            </w:pPr>
          </w:p>
        </w:tc>
        <w:tc>
          <w:tcPr>
            <w:tcW w:w="2460" w:type="dxa"/>
          </w:tcPr>
          <w:p w14:paraId="0FB2EE23" w14:textId="77777777" w:rsidR="00646257" w:rsidRPr="00E63DD8" w:rsidRDefault="00646257" w:rsidP="003A2048">
            <w:pPr>
              <w:pStyle w:val="Body"/>
              <w:spacing w:before="60" w:after="60"/>
              <w:ind w:left="0"/>
              <w:jc w:val="left"/>
              <w:rPr>
                <w:rFonts w:ascii="Arial Narrow" w:hAnsi="Arial Narrow"/>
                <w:sz w:val="20"/>
                <w:szCs w:val="20"/>
              </w:rPr>
            </w:pPr>
          </w:p>
        </w:tc>
        <w:tc>
          <w:tcPr>
            <w:tcW w:w="2340" w:type="dxa"/>
          </w:tcPr>
          <w:p w14:paraId="0FB2EE24"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25"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26" w14:textId="77777777" w:rsidR="00646257" w:rsidRPr="00E63DD8" w:rsidRDefault="00646257" w:rsidP="003A2048">
            <w:pPr>
              <w:pStyle w:val="Body"/>
              <w:spacing w:before="60" w:after="60"/>
              <w:ind w:left="0"/>
              <w:jc w:val="left"/>
              <w:rPr>
                <w:rFonts w:ascii="Arial Narrow" w:hAnsi="Arial Narrow"/>
                <w:sz w:val="20"/>
                <w:szCs w:val="20"/>
              </w:rPr>
            </w:pPr>
          </w:p>
        </w:tc>
      </w:tr>
      <w:tr w:rsidR="00646257" w14:paraId="0FB2EE2E" w14:textId="77777777" w:rsidTr="003A2048">
        <w:tc>
          <w:tcPr>
            <w:tcW w:w="1102" w:type="dxa"/>
          </w:tcPr>
          <w:p w14:paraId="0FB2EE28" w14:textId="77777777" w:rsidR="00646257" w:rsidRPr="00E63DD8" w:rsidRDefault="00646257" w:rsidP="003A2048">
            <w:pPr>
              <w:pStyle w:val="Body"/>
              <w:spacing w:before="60" w:after="60"/>
              <w:ind w:left="0"/>
              <w:jc w:val="left"/>
              <w:rPr>
                <w:rFonts w:ascii="Arial Narrow" w:hAnsi="Arial Narrow"/>
                <w:sz w:val="20"/>
                <w:szCs w:val="20"/>
              </w:rPr>
            </w:pPr>
          </w:p>
        </w:tc>
        <w:tc>
          <w:tcPr>
            <w:tcW w:w="1748" w:type="dxa"/>
          </w:tcPr>
          <w:p w14:paraId="0FB2EE29" w14:textId="77777777" w:rsidR="00646257" w:rsidRPr="00E63DD8" w:rsidRDefault="00646257" w:rsidP="003A2048">
            <w:pPr>
              <w:pStyle w:val="Body"/>
              <w:spacing w:before="60" w:after="60"/>
              <w:ind w:left="0"/>
              <w:jc w:val="left"/>
              <w:rPr>
                <w:rFonts w:ascii="Arial Narrow" w:hAnsi="Arial Narrow"/>
                <w:sz w:val="20"/>
                <w:szCs w:val="20"/>
              </w:rPr>
            </w:pPr>
          </w:p>
        </w:tc>
        <w:tc>
          <w:tcPr>
            <w:tcW w:w="2460" w:type="dxa"/>
          </w:tcPr>
          <w:p w14:paraId="0FB2EE2A" w14:textId="77777777" w:rsidR="00646257" w:rsidRPr="00E63DD8" w:rsidRDefault="00646257" w:rsidP="003A2048">
            <w:pPr>
              <w:pStyle w:val="Body"/>
              <w:spacing w:before="60" w:after="60"/>
              <w:ind w:left="0"/>
              <w:jc w:val="left"/>
              <w:rPr>
                <w:rFonts w:ascii="Arial Narrow" w:hAnsi="Arial Narrow"/>
                <w:sz w:val="20"/>
                <w:szCs w:val="20"/>
              </w:rPr>
            </w:pPr>
          </w:p>
        </w:tc>
        <w:tc>
          <w:tcPr>
            <w:tcW w:w="2340" w:type="dxa"/>
          </w:tcPr>
          <w:p w14:paraId="0FB2EE2B"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2C" w14:textId="77777777" w:rsidR="00646257" w:rsidRPr="00E63DD8" w:rsidRDefault="00646257" w:rsidP="003A2048">
            <w:pPr>
              <w:pStyle w:val="Body"/>
              <w:spacing w:before="60" w:after="60"/>
              <w:ind w:left="0"/>
              <w:jc w:val="left"/>
              <w:rPr>
                <w:rFonts w:ascii="Arial Narrow" w:hAnsi="Arial Narrow"/>
                <w:sz w:val="20"/>
                <w:szCs w:val="20"/>
              </w:rPr>
            </w:pPr>
          </w:p>
        </w:tc>
        <w:tc>
          <w:tcPr>
            <w:tcW w:w="2250" w:type="dxa"/>
          </w:tcPr>
          <w:p w14:paraId="0FB2EE2D" w14:textId="77777777" w:rsidR="00646257" w:rsidRPr="00E63DD8" w:rsidRDefault="00646257" w:rsidP="003A2048">
            <w:pPr>
              <w:pStyle w:val="Body"/>
              <w:spacing w:before="60" w:after="60"/>
              <w:ind w:left="0"/>
              <w:jc w:val="left"/>
              <w:rPr>
                <w:rFonts w:ascii="Arial Narrow" w:hAnsi="Arial Narrow"/>
                <w:sz w:val="20"/>
                <w:szCs w:val="20"/>
              </w:rPr>
            </w:pPr>
          </w:p>
        </w:tc>
      </w:tr>
    </w:tbl>
    <w:p w14:paraId="0FB2EE2F" w14:textId="77777777" w:rsidR="00646257" w:rsidRPr="00BE44B8" w:rsidRDefault="00646257" w:rsidP="00646257">
      <w:pPr>
        <w:pStyle w:val="Heading2"/>
        <w:sectPr w:rsidR="00646257" w:rsidRPr="00BE44B8" w:rsidSect="00301FB8">
          <w:footerReference w:type="default" r:id="rId24"/>
          <w:pgSz w:w="15840" w:h="12240" w:orient="landscape"/>
          <w:pgMar w:top="1080" w:right="1440" w:bottom="1080" w:left="1440" w:header="720" w:footer="720" w:gutter="0"/>
          <w:cols w:space="720"/>
          <w:docGrid w:linePitch="360"/>
        </w:sectPr>
      </w:pPr>
    </w:p>
    <w:p w14:paraId="0FB2EE30" w14:textId="77777777" w:rsidR="00646257" w:rsidRPr="00BE44B8" w:rsidRDefault="00646257" w:rsidP="00646257">
      <w:pPr>
        <w:pStyle w:val="Heading2"/>
      </w:pPr>
      <w:bookmarkStart w:id="73" w:name="_Toc364350438"/>
      <w:r w:rsidRPr="00BE44B8">
        <w:lastRenderedPageBreak/>
        <w:t>Acronyms</w:t>
      </w:r>
      <w:bookmarkEnd w:id="73"/>
    </w:p>
    <w:p w14:paraId="0FB2EE31" w14:textId="77777777" w:rsidR="00646257" w:rsidRPr="0004407C" w:rsidRDefault="00646257" w:rsidP="00646257">
      <w:pPr>
        <w:pStyle w:val="Body"/>
        <w:pBdr>
          <w:top w:val="single" w:sz="4" w:space="1" w:color="auto"/>
          <w:bottom w:val="single" w:sz="4" w:space="1" w:color="auto"/>
        </w:pBdr>
        <w:jc w:val="left"/>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Adapt the standard list below if these terms are not used in the Program Charter</w:t>
      </w:r>
      <w:r w:rsidR="00C126C8">
        <w:rPr>
          <w:i/>
          <w:szCs w:val="22"/>
        </w:rPr>
        <w:t>.</w:t>
      </w:r>
    </w:p>
    <w:tbl>
      <w:tblPr>
        <w:tblStyle w:val="TableGrid"/>
        <w:tblW w:w="0" w:type="auto"/>
        <w:tblInd w:w="1008" w:type="dxa"/>
        <w:tblLook w:val="04A0" w:firstRow="1" w:lastRow="0" w:firstColumn="1" w:lastColumn="0" w:noHBand="0" w:noVBand="1"/>
      </w:tblPr>
      <w:tblGrid>
        <w:gridCol w:w="2985"/>
        <w:gridCol w:w="6285"/>
      </w:tblGrid>
      <w:tr w:rsidR="00646257" w14:paraId="0FB2EE34" w14:textId="77777777" w:rsidTr="003A2048">
        <w:tc>
          <w:tcPr>
            <w:tcW w:w="2985" w:type="dxa"/>
            <w:shd w:val="clear" w:color="auto" w:fill="333399"/>
          </w:tcPr>
          <w:p w14:paraId="0FB2EE32" w14:textId="77777777" w:rsidR="00646257" w:rsidRPr="00125E76" w:rsidRDefault="00646257" w:rsidP="003A2048">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0FB2EE33" w14:textId="77777777" w:rsidR="00646257" w:rsidRPr="00125E76" w:rsidRDefault="00646257" w:rsidP="003A2048">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646257" w14:paraId="0FB2EE37" w14:textId="77777777" w:rsidTr="003A2048">
        <w:tc>
          <w:tcPr>
            <w:tcW w:w="2985" w:type="dxa"/>
          </w:tcPr>
          <w:p w14:paraId="0FB2EE35"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COV</w:t>
            </w:r>
          </w:p>
        </w:tc>
        <w:tc>
          <w:tcPr>
            <w:tcW w:w="6285" w:type="dxa"/>
          </w:tcPr>
          <w:p w14:paraId="0FB2EE36"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Commonwealth of Virginia</w:t>
            </w:r>
          </w:p>
        </w:tc>
      </w:tr>
      <w:tr w:rsidR="00646257" w14:paraId="0FB2EE3A" w14:textId="77777777" w:rsidTr="003A2048">
        <w:tc>
          <w:tcPr>
            <w:tcW w:w="2985" w:type="dxa"/>
          </w:tcPr>
          <w:p w14:paraId="0FB2EE38"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ITRM</w:t>
            </w:r>
          </w:p>
        </w:tc>
        <w:tc>
          <w:tcPr>
            <w:tcW w:w="6285" w:type="dxa"/>
          </w:tcPr>
          <w:p w14:paraId="0FB2EE39"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Information Technology Resource Management</w:t>
            </w:r>
          </w:p>
        </w:tc>
      </w:tr>
      <w:tr w:rsidR="00646257" w14:paraId="0FB2EE3D" w14:textId="77777777" w:rsidTr="003A2048">
        <w:tc>
          <w:tcPr>
            <w:tcW w:w="2985" w:type="dxa"/>
          </w:tcPr>
          <w:p w14:paraId="0FB2EE3B"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PMO</w:t>
            </w:r>
          </w:p>
        </w:tc>
        <w:tc>
          <w:tcPr>
            <w:tcW w:w="6285" w:type="dxa"/>
          </w:tcPr>
          <w:p w14:paraId="0FB2EE3C"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Program Management Office</w:t>
            </w:r>
          </w:p>
        </w:tc>
      </w:tr>
      <w:tr w:rsidR="00646257" w14:paraId="0FB2EE40" w14:textId="77777777" w:rsidTr="003A2048">
        <w:tc>
          <w:tcPr>
            <w:tcW w:w="2985" w:type="dxa"/>
          </w:tcPr>
          <w:p w14:paraId="0FB2EE3E"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PgM</w:t>
            </w:r>
          </w:p>
        </w:tc>
        <w:tc>
          <w:tcPr>
            <w:tcW w:w="6285" w:type="dxa"/>
          </w:tcPr>
          <w:p w14:paraId="0FB2EE3F" w14:textId="77777777" w:rsidR="00646257" w:rsidRPr="00E63DD8"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Program Management</w:t>
            </w:r>
          </w:p>
        </w:tc>
      </w:tr>
      <w:tr w:rsidR="00646257" w14:paraId="0FB2EE43" w14:textId="77777777" w:rsidTr="003A2048">
        <w:tc>
          <w:tcPr>
            <w:tcW w:w="2985" w:type="dxa"/>
          </w:tcPr>
          <w:p w14:paraId="0FB2EE41"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PM</w:t>
            </w:r>
          </w:p>
        </w:tc>
        <w:tc>
          <w:tcPr>
            <w:tcW w:w="6285" w:type="dxa"/>
          </w:tcPr>
          <w:p w14:paraId="0FB2EE42"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Project Management</w:t>
            </w:r>
          </w:p>
        </w:tc>
      </w:tr>
      <w:tr w:rsidR="00646257" w14:paraId="0FB2EE46" w14:textId="77777777" w:rsidTr="003A2048">
        <w:tc>
          <w:tcPr>
            <w:tcW w:w="2985" w:type="dxa"/>
          </w:tcPr>
          <w:p w14:paraId="0FB2EE44"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PMI</w:t>
            </w:r>
          </w:p>
        </w:tc>
        <w:tc>
          <w:tcPr>
            <w:tcW w:w="6285" w:type="dxa"/>
          </w:tcPr>
          <w:p w14:paraId="0FB2EE45"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Project Management Institute</w:t>
            </w:r>
          </w:p>
        </w:tc>
      </w:tr>
      <w:tr w:rsidR="00646257" w14:paraId="0FB2EE49" w14:textId="77777777" w:rsidTr="003A2048">
        <w:tc>
          <w:tcPr>
            <w:tcW w:w="2985" w:type="dxa"/>
          </w:tcPr>
          <w:p w14:paraId="0FB2EE47"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CTP</w:t>
            </w:r>
          </w:p>
        </w:tc>
        <w:tc>
          <w:tcPr>
            <w:tcW w:w="6285" w:type="dxa"/>
          </w:tcPr>
          <w:p w14:paraId="0FB2EE48"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Commonwealth Technology Portfolio</w:t>
            </w:r>
          </w:p>
        </w:tc>
      </w:tr>
      <w:tr w:rsidR="00646257" w14:paraId="0FB2EE4C" w14:textId="77777777" w:rsidTr="003A2048">
        <w:tc>
          <w:tcPr>
            <w:tcW w:w="2985" w:type="dxa"/>
          </w:tcPr>
          <w:p w14:paraId="0FB2EE4A"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ITIM</w:t>
            </w:r>
          </w:p>
        </w:tc>
        <w:tc>
          <w:tcPr>
            <w:tcW w:w="6285" w:type="dxa"/>
          </w:tcPr>
          <w:p w14:paraId="0FB2EE4B"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Information Technology Investment Management</w:t>
            </w:r>
          </w:p>
        </w:tc>
      </w:tr>
      <w:tr w:rsidR="00646257" w14:paraId="0FB2EE4F" w14:textId="77777777" w:rsidTr="003A2048">
        <w:tc>
          <w:tcPr>
            <w:tcW w:w="2985" w:type="dxa"/>
          </w:tcPr>
          <w:p w14:paraId="0FB2EE4D"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CBA</w:t>
            </w:r>
          </w:p>
        </w:tc>
        <w:tc>
          <w:tcPr>
            <w:tcW w:w="6285" w:type="dxa"/>
          </w:tcPr>
          <w:p w14:paraId="0FB2EE4E"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Cost-Benefit Analysis</w:t>
            </w:r>
          </w:p>
        </w:tc>
      </w:tr>
      <w:tr w:rsidR="00646257" w14:paraId="0FB2EE52" w14:textId="77777777" w:rsidTr="003A2048">
        <w:tc>
          <w:tcPr>
            <w:tcW w:w="2985" w:type="dxa"/>
          </w:tcPr>
          <w:p w14:paraId="0FB2EE50"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ROI</w:t>
            </w:r>
          </w:p>
        </w:tc>
        <w:tc>
          <w:tcPr>
            <w:tcW w:w="6285" w:type="dxa"/>
          </w:tcPr>
          <w:p w14:paraId="0FB2EE51"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Return on Investment</w:t>
            </w:r>
          </w:p>
        </w:tc>
      </w:tr>
      <w:tr w:rsidR="00646257" w14:paraId="0FB2EE55" w14:textId="77777777" w:rsidTr="003A2048">
        <w:tc>
          <w:tcPr>
            <w:tcW w:w="2985" w:type="dxa"/>
          </w:tcPr>
          <w:p w14:paraId="0FB2EE53"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IT</w:t>
            </w:r>
          </w:p>
        </w:tc>
        <w:tc>
          <w:tcPr>
            <w:tcW w:w="6285" w:type="dxa"/>
          </w:tcPr>
          <w:p w14:paraId="0FB2EE54"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Information Technology</w:t>
            </w:r>
          </w:p>
        </w:tc>
      </w:tr>
      <w:tr w:rsidR="00646257" w14:paraId="0FB2EE58" w14:textId="77777777" w:rsidTr="003A2048">
        <w:tc>
          <w:tcPr>
            <w:tcW w:w="2985" w:type="dxa"/>
          </w:tcPr>
          <w:p w14:paraId="0FB2EE56"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PMD</w:t>
            </w:r>
          </w:p>
        </w:tc>
        <w:tc>
          <w:tcPr>
            <w:tcW w:w="6285" w:type="dxa"/>
          </w:tcPr>
          <w:p w14:paraId="0FB2EE57" w14:textId="77777777" w:rsidR="00646257" w:rsidRDefault="00646257" w:rsidP="003A2048">
            <w:pPr>
              <w:pStyle w:val="Body"/>
              <w:spacing w:before="60" w:after="60"/>
              <w:ind w:left="0"/>
              <w:jc w:val="left"/>
              <w:rPr>
                <w:rFonts w:ascii="Arial Narrow" w:hAnsi="Arial Narrow"/>
                <w:sz w:val="20"/>
                <w:szCs w:val="20"/>
              </w:rPr>
            </w:pPr>
            <w:r>
              <w:rPr>
                <w:rFonts w:ascii="Arial Narrow" w:hAnsi="Arial Narrow"/>
                <w:sz w:val="20"/>
                <w:szCs w:val="20"/>
              </w:rPr>
              <w:t>Project Management Division</w:t>
            </w:r>
          </w:p>
        </w:tc>
      </w:tr>
      <w:bookmarkEnd w:id="2"/>
    </w:tbl>
    <w:p w14:paraId="0FB2EE59" w14:textId="77777777" w:rsidR="00646257" w:rsidRPr="0004407C" w:rsidRDefault="00646257" w:rsidP="00646257"/>
    <w:p w14:paraId="0FB2EE5A" w14:textId="77777777" w:rsidR="007645E3" w:rsidRPr="00646257" w:rsidRDefault="007645E3" w:rsidP="00646257"/>
    <w:sectPr w:rsidR="007645E3" w:rsidRPr="00646257" w:rsidSect="00797A60">
      <w:foot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2EE6C" w14:textId="77777777" w:rsidR="00A35A93" w:rsidRDefault="00A35A93">
      <w:r>
        <w:separator/>
      </w:r>
    </w:p>
    <w:p w14:paraId="0FB2EE6D" w14:textId="77777777" w:rsidR="00A35A93" w:rsidRDefault="00A35A93"/>
    <w:p w14:paraId="0FB2EE6E" w14:textId="77777777" w:rsidR="00A35A93" w:rsidRDefault="00A35A93" w:rsidP="002677A0"/>
    <w:p w14:paraId="0FB2EE6F" w14:textId="77777777" w:rsidR="00A35A93" w:rsidRDefault="00A35A93"/>
  </w:endnote>
  <w:endnote w:type="continuationSeparator" w:id="0">
    <w:p w14:paraId="0FB2EE70" w14:textId="77777777" w:rsidR="00A35A93" w:rsidRDefault="00A35A93">
      <w:r>
        <w:continuationSeparator/>
      </w:r>
    </w:p>
    <w:p w14:paraId="0FB2EE71" w14:textId="77777777" w:rsidR="00A35A93" w:rsidRDefault="00A35A93"/>
    <w:p w14:paraId="0FB2EE72" w14:textId="77777777" w:rsidR="00A35A93" w:rsidRDefault="00A35A93" w:rsidP="002677A0"/>
    <w:p w14:paraId="0FB2EE73" w14:textId="77777777" w:rsidR="00A35A93" w:rsidRDefault="00A35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4" w14:textId="77777777" w:rsidR="00CA7781" w:rsidRPr="002C6EF2" w:rsidRDefault="00CA7781" w:rsidP="008E2490">
    <w:pPr>
      <w:tabs>
        <w:tab w:val="center" w:pos="4680"/>
        <w:tab w:val="right" w:pos="9360"/>
      </w:tabs>
      <w:rPr>
        <w:i/>
        <w:szCs w:val="22"/>
      </w:rPr>
    </w:pPr>
    <w:r w:rsidRPr="00E56DA5">
      <w:rPr>
        <w:i/>
      </w:rPr>
      <w:tab/>
    </w:r>
    <w:r w:rsidRPr="00E56DA5">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8" w14:textId="77777777" w:rsidR="00CA7781" w:rsidRPr="002C6EF2" w:rsidRDefault="00CA7781" w:rsidP="00E56DA5">
    <w:pPr>
      <w:pBdr>
        <w:top w:val="single" w:sz="12" w:space="1" w:color="auto"/>
      </w:pBdr>
      <w:tabs>
        <w:tab w:val="center" w:pos="4680"/>
        <w:tab w:val="right" w:pos="9360"/>
      </w:tabs>
      <w:rPr>
        <w:i/>
        <w:szCs w:val="22"/>
      </w:rPr>
    </w:pPr>
    <w:r w:rsidRPr="00E56DA5">
      <w:rPr>
        <w:i/>
      </w:rPr>
      <w:tab/>
    </w:r>
    <w:r w:rsidRPr="00E56DA5">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A" w14:textId="77777777" w:rsidR="00CA7781" w:rsidRPr="003A1484" w:rsidRDefault="00CA7781" w:rsidP="009E6B8E">
    <w:pPr>
      <w:pBdr>
        <w:top w:val="single" w:sz="12" w:space="0" w:color="auto"/>
      </w:pBdr>
      <w:tabs>
        <w:tab w:val="center" w:pos="4675"/>
        <w:tab w:val="right" w:pos="10080"/>
      </w:tabs>
      <w:rPr>
        <w:rFonts w:cs="Arial"/>
        <w:i/>
        <w:szCs w:val="22"/>
      </w:rPr>
    </w:pPr>
    <w:r w:rsidRPr="00BA338A">
      <w:rPr>
        <w:b/>
        <w:i/>
      </w:rPr>
      <w:tab/>
    </w:r>
    <w:r w:rsidRPr="002C6EF2">
      <w:rPr>
        <w:b/>
        <w:i/>
      </w:rPr>
      <w:tab/>
    </w:r>
    <w:r w:rsidRPr="003A1484">
      <w:rPr>
        <w:rFonts w:cs="Arial"/>
        <w:i/>
      </w:rPr>
      <w:t xml:space="preserve">Page </w:t>
    </w:r>
    <w:r w:rsidR="00435AED" w:rsidRPr="003A1484">
      <w:rPr>
        <w:rFonts w:cs="Arial"/>
        <w:i/>
      </w:rPr>
      <w:fldChar w:fldCharType="begin"/>
    </w:r>
    <w:r w:rsidRPr="003A1484">
      <w:rPr>
        <w:rFonts w:cs="Arial"/>
        <w:i/>
      </w:rPr>
      <w:instrText xml:space="preserve"> PAGE </w:instrText>
    </w:r>
    <w:r w:rsidR="00435AED" w:rsidRPr="003A1484">
      <w:rPr>
        <w:rFonts w:cs="Arial"/>
        <w:i/>
      </w:rPr>
      <w:fldChar w:fldCharType="separate"/>
    </w:r>
    <w:r w:rsidR="009D1DA3">
      <w:rPr>
        <w:rFonts w:cs="Arial"/>
        <w:i/>
        <w:noProof/>
      </w:rPr>
      <w:t>iii</w:t>
    </w:r>
    <w:r w:rsidR="00435AED" w:rsidRPr="003A1484">
      <w:rPr>
        <w:rFonts w:cs="Arial"/>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C" w14:textId="77777777" w:rsidR="00CA7781" w:rsidRPr="002C6EF2" w:rsidRDefault="00CA7781" w:rsidP="009E6B8E">
    <w:pPr>
      <w:pBdr>
        <w:top w:val="single" w:sz="12" w:space="0" w:color="auto"/>
      </w:pBdr>
      <w:tabs>
        <w:tab w:val="center" w:pos="5040"/>
        <w:tab w:val="right" w:pos="10080"/>
      </w:tabs>
      <w:rPr>
        <w:i/>
        <w:szCs w:val="22"/>
      </w:rPr>
    </w:pPr>
    <w:r w:rsidRPr="00BA338A">
      <w:rPr>
        <w:b/>
        <w:i/>
      </w:rPr>
      <w:tab/>
    </w:r>
    <w:r w:rsidR="009D1DA3">
      <w:fldChar w:fldCharType="begin"/>
    </w:r>
    <w:r w:rsidR="009D1DA3">
      <w:instrText xml:space="preserve"> STYLEREF  "Heading 1"  \* MERGEFORMAT </w:instrText>
    </w:r>
    <w:r w:rsidR="009D1DA3">
      <w:fldChar w:fldCharType="separate"/>
    </w:r>
    <w:r w:rsidR="009D1DA3">
      <w:rPr>
        <w:noProof/>
      </w:rPr>
      <w:t>Approvals</w:t>
    </w:r>
    <w:r w:rsidR="009D1DA3">
      <w:rPr>
        <w:noProof/>
      </w:rPr>
      <w:fldChar w:fldCharType="end"/>
    </w:r>
    <w:r w:rsidRPr="002C6EF2">
      <w:rPr>
        <w:b/>
        <w:i/>
      </w:rPr>
      <w:tab/>
    </w:r>
    <w:r w:rsidRPr="003A1484">
      <w:rPr>
        <w:rFonts w:cs="Arial"/>
        <w:i/>
      </w:rPr>
      <w:t xml:space="preserve">Page </w:t>
    </w:r>
    <w:r w:rsidR="00435AED" w:rsidRPr="003A1484">
      <w:rPr>
        <w:rFonts w:cs="Arial"/>
        <w:i/>
      </w:rPr>
      <w:fldChar w:fldCharType="begin"/>
    </w:r>
    <w:r w:rsidRPr="003A1484">
      <w:rPr>
        <w:rFonts w:cs="Arial"/>
        <w:i/>
      </w:rPr>
      <w:instrText xml:space="preserve"> PAGE </w:instrText>
    </w:r>
    <w:r w:rsidR="00435AED" w:rsidRPr="003A1484">
      <w:rPr>
        <w:rFonts w:cs="Arial"/>
        <w:i/>
      </w:rPr>
      <w:fldChar w:fldCharType="separate"/>
    </w:r>
    <w:r w:rsidR="009D1DA3">
      <w:rPr>
        <w:rFonts w:cs="Arial"/>
        <w:i/>
        <w:noProof/>
      </w:rPr>
      <w:t>13</w:t>
    </w:r>
    <w:r w:rsidR="00435AED"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D" w14:textId="77777777" w:rsidR="00CA7781" w:rsidRPr="002C6EF2" w:rsidRDefault="00CA7781" w:rsidP="00797A60">
    <w:pPr>
      <w:pBdr>
        <w:top w:val="single" w:sz="12" w:space="0" w:color="auto"/>
      </w:pBdr>
      <w:tabs>
        <w:tab w:val="center" w:pos="6480"/>
        <w:tab w:val="right" w:pos="12960"/>
      </w:tabs>
      <w:rPr>
        <w:i/>
        <w:szCs w:val="22"/>
      </w:rPr>
    </w:pPr>
    <w:r w:rsidRPr="00BA338A">
      <w:rPr>
        <w:b/>
        <w:i/>
      </w:rPr>
      <w:tab/>
    </w:r>
    <w:r w:rsidR="009D1DA3">
      <w:fldChar w:fldCharType="begin"/>
    </w:r>
    <w:r w:rsidR="009D1DA3">
      <w:instrText xml:space="preserve"> STYLEREF  "Heading 1"  \* MERGEFORMAT </w:instrText>
    </w:r>
    <w:r w:rsidR="009D1DA3">
      <w:fldChar w:fldCharType="separate"/>
    </w:r>
    <w:r w:rsidR="009D1DA3">
      <w:rPr>
        <w:noProof/>
      </w:rPr>
      <w:t>Appendices</w:t>
    </w:r>
    <w:r w:rsidR="009D1DA3">
      <w:rPr>
        <w:noProof/>
      </w:rPr>
      <w:fldChar w:fldCharType="end"/>
    </w:r>
    <w:r w:rsidRPr="002C6EF2">
      <w:rPr>
        <w:b/>
        <w:i/>
      </w:rPr>
      <w:tab/>
    </w:r>
    <w:r w:rsidRPr="003A1484">
      <w:rPr>
        <w:rFonts w:cs="Arial"/>
        <w:i/>
      </w:rPr>
      <w:t xml:space="preserve">Page </w:t>
    </w:r>
    <w:r w:rsidR="00435AED" w:rsidRPr="003A1484">
      <w:rPr>
        <w:rFonts w:cs="Arial"/>
        <w:i/>
      </w:rPr>
      <w:fldChar w:fldCharType="begin"/>
    </w:r>
    <w:r w:rsidRPr="003A1484">
      <w:rPr>
        <w:rFonts w:cs="Arial"/>
        <w:i/>
      </w:rPr>
      <w:instrText xml:space="preserve"> PAGE </w:instrText>
    </w:r>
    <w:r w:rsidR="00435AED" w:rsidRPr="003A1484">
      <w:rPr>
        <w:rFonts w:cs="Arial"/>
        <w:i/>
      </w:rPr>
      <w:fldChar w:fldCharType="separate"/>
    </w:r>
    <w:r w:rsidR="009D1DA3">
      <w:rPr>
        <w:rFonts w:cs="Arial"/>
        <w:i/>
        <w:noProof/>
      </w:rPr>
      <w:t>15</w:t>
    </w:r>
    <w:r w:rsidR="00435AED"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E" w14:textId="77777777" w:rsidR="00CA7781" w:rsidRPr="002C6EF2" w:rsidRDefault="00CA7781" w:rsidP="009E6B8E">
    <w:pPr>
      <w:pBdr>
        <w:top w:val="single" w:sz="12" w:space="0" w:color="auto"/>
      </w:pBdr>
      <w:tabs>
        <w:tab w:val="center" w:pos="5040"/>
        <w:tab w:val="right" w:pos="10080"/>
      </w:tabs>
      <w:rPr>
        <w:i/>
        <w:szCs w:val="22"/>
      </w:rPr>
    </w:pPr>
    <w:r w:rsidRPr="00BA338A">
      <w:rPr>
        <w:b/>
        <w:i/>
      </w:rPr>
      <w:tab/>
    </w:r>
    <w:r w:rsidR="009D1DA3">
      <w:fldChar w:fldCharType="begin"/>
    </w:r>
    <w:r w:rsidR="009D1DA3">
      <w:instrText xml:space="preserve"> STYLEREF  "Heading 1"  \* MERGEFORMAT </w:instrText>
    </w:r>
    <w:r w:rsidR="009D1DA3">
      <w:fldChar w:fldCharType="separate"/>
    </w:r>
    <w:r w:rsidR="009D1DA3" w:rsidRPr="009D1DA3">
      <w:rPr>
        <w:bCs/>
        <w:noProof/>
      </w:rPr>
      <w:t>Appendices</w:t>
    </w:r>
    <w:r w:rsidR="009D1DA3">
      <w:rPr>
        <w:bCs/>
        <w:noProof/>
      </w:rPr>
      <w:fldChar w:fldCharType="end"/>
    </w:r>
    <w:r w:rsidRPr="002C6EF2">
      <w:rPr>
        <w:b/>
        <w:i/>
      </w:rPr>
      <w:tab/>
    </w:r>
    <w:r w:rsidRPr="003A1484">
      <w:rPr>
        <w:rFonts w:cs="Arial"/>
        <w:i/>
      </w:rPr>
      <w:t xml:space="preserve">Page </w:t>
    </w:r>
    <w:r w:rsidR="00435AED" w:rsidRPr="003A1484">
      <w:rPr>
        <w:rFonts w:cs="Arial"/>
        <w:i/>
      </w:rPr>
      <w:fldChar w:fldCharType="begin"/>
    </w:r>
    <w:r w:rsidRPr="003A1484">
      <w:rPr>
        <w:rFonts w:cs="Arial"/>
        <w:i/>
      </w:rPr>
      <w:instrText xml:space="preserve"> PAGE </w:instrText>
    </w:r>
    <w:r w:rsidR="00435AED" w:rsidRPr="003A1484">
      <w:rPr>
        <w:rFonts w:cs="Arial"/>
        <w:i/>
      </w:rPr>
      <w:fldChar w:fldCharType="separate"/>
    </w:r>
    <w:r w:rsidR="009D1DA3">
      <w:rPr>
        <w:rFonts w:cs="Arial"/>
        <w:i/>
        <w:noProof/>
      </w:rPr>
      <w:t>16</w:t>
    </w:r>
    <w:r w:rsidR="00435AED"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EE67" w14:textId="77777777" w:rsidR="00A35A93" w:rsidRDefault="00A35A93">
      <w:r>
        <w:separator/>
      </w:r>
    </w:p>
  </w:footnote>
  <w:footnote w:type="continuationSeparator" w:id="0">
    <w:p w14:paraId="0FB2EE68" w14:textId="77777777" w:rsidR="00A35A93" w:rsidRDefault="00A35A93">
      <w:r>
        <w:continuationSeparator/>
      </w:r>
    </w:p>
    <w:p w14:paraId="0FB2EE69" w14:textId="77777777" w:rsidR="00A35A93" w:rsidRDefault="00A35A93"/>
    <w:p w14:paraId="0FB2EE6A" w14:textId="77777777" w:rsidR="00A35A93" w:rsidRDefault="00A35A93" w:rsidP="002677A0"/>
    <w:p w14:paraId="0FB2EE6B" w14:textId="77777777" w:rsidR="00A35A93" w:rsidRDefault="00A35A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5" w14:textId="77777777" w:rsidR="00CA7781" w:rsidRPr="005416E2" w:rsidRDefault="00CA7781" w:rsidP="005416E2">
    <w:pPr>
      <w:spacing w:before="0" w:after="0"/>
      <w:jc w:val="right"/>
      <w:rPr>
        <w:i/>
        <w:noProof/>
      </w:rPr>
    </w:pPr>
    <w:r w:rsidRPr="005416E2">
      <w:rPr>
        <w:i/>
        <w:noProof/>
      </w:rPr>
      <w:t>Commonwealth of Virgin</w:t>
    </w:r>
    <w:r>
      <w:rPr>
        <w:i/>
        <w:noProof/>
      </w:rPr>
      <w:t>i</w:t>
    </w:r>
    <w:r w:rsidRPr="005416E2">
      <w:rPr>
        <w:i/>
        <w:noProof/>
      </w:rPr>
      <w:t>a</w:t>
    </w:r>
  </w:p>
  <w:p w14:paraId="0FB2EE76" w14:textId="77777777" w:rsidR="00CA7781" w:rsidRDefault="00CA7781" w:rsidP="005416E2">
    <w:pPr>
      <w:pBdr>
        <w:bottom w:val="single" w:sz="4" w:space="1" w:color="auto"/>
      </w:pBdr>
      <w:spacing w:before="0" w:after="0"/>
      <w:jc w:val="right"/>
      <w:rPr>
        <w:i/>
      </w:rPr>
    </w:pPr>
    <w:r>
      <w:rPr>
        <w:i/>
      </w:rPr>
      <w:t>&lt;Enter Program’s Name&gt;</w:t>
    </w:r>
    <w:r w:rsidRPr="005416E2">
      <w:rPr>
        <w:i/>
      </w:rPr>
      <w:t xml:space="preserve"> Program</w:t>
    </w:r>
  </w:p>
  <w:p w14:paraId="0FB2EE77" w14:textId="77777777" w:rsidR="00CA7781" w:rsidRPr="005416E2" w:rsidRDefault="00CA7781" w:rsidP="005416E2">
    <w:pPr>
      <w:pBdr>
        <w:bottom w:val="single" w:sz="4" w:space="1" w:color="auto"/>
      </w:pBdr>
      <w:spacing w:before="0" w:after="0"/>
      <w:jc w:val="right"/>
      <w:rPr>
        <w:i/>
      </w:rPr>
    </w:pPr>
    <w:r>
      <w:rPr>
        <w:i/>
      </w:rPr>
      <w:t>Program Charter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9" w14:textId="77777777" w:rsidR="00CA7781" w:rsidRDefault="00CA7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EE7B" w14:textId="77777777" w:rsidR="00CA7781" w:rsidRDefault="00CA7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0C0F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2">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3">
    <w:nsid w:val="03741A24"/>
    <w:multiLevelType w:val="hybridMultilevel"/>
    <w:tmpl w:val="3424A58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5F83835"/>
    <w:multiLevelType w:val="multilevel"/>
    <w:tmpl w:val="CDD02CAE"/>
    <w:styleLink w:val="Headings"/>
    <w:lvl w:ilvl="0">
      <w:start w:val="1"/>
      <w:numFmt w:val="decimal"/>
      <w:pStyle w:val="Heading1"/>
      <w:lvlText w:val="%1."/>
      <w:lvlJc w:val="left"/>
      <w:pPr>
        <w:tabs>
          <w:tab w:val="num" w:pos="864"/>
        </w:tabs>
        <w:ind w:left="1051" w:hanging="907"/>
      </w:pPr>
      <w:rPr>
        <w:rFonts w:hint="default"/>
      </w:rPr>
    </w:lvl>
    <w:lvl w:ilvl="1">
      <w:start w:val="1"/>
      <w:numFmt w:val="decimal"/>
      <w:pStyle w:val="Heading2"/>
      <w:lvlText w:val="%1.%2."/>
      <w:lvlJc w:val="left"/>
      <w:pPr>
        <w:tabs>
          <w:tab w:val="num" w:pos="1771"/>
        </w:tabs>
        <w:ind w:left="1958" w:hanging="907"/>
      </w:pPr>
      <w:rPr>
        <w:rFonts w:hint="default"/>
      </w:rPr>
    </w:lvl>
    <w:lvl w:ilvl="2">
      <w:start w:val="1"/>
      <w:numFmt w:val="decimal"/>
      <w:pStyle w:val="Heading3"/>
      <w:lvlText w:val="%1.%2.%3."/>
      <w:lvlJc w:val="left"/>
      <w:pPr>
        <w:tabs>
          <w:tab w:val="num" w:pos="2678"/>
        </w:tabs>
        <w:ind w:left="2865" w:hanging="907"/>
      </w:pPr>
      <w:rPr>
        <w:rFonts w:hint="default"/>
      </w:rPr>
    </w:lvl>
    <w:lvl w:ilvl="3">
      <w:start w:val="1"/>
      <w:numFmt w:val="decimal"/>
      <w:pStyle w:val="Heading4"/>
      <w:lvlText w:val="%1.%2.%3.%4"/>
      <w:lvlJc w:val="left"/>
      <w:pPr>
        <w:tabs>
          <w:tab w:val="num" w:pos="3585"/>
        </w:tabs>
        <w:ind w:left="3772" w:hanging="907"/>
      </w:pPr>
      <w:rPr>
        <w:rFonts w:hint="default"/>
      </w:rPr>
    </w:lvl>
    <w:lvl w:ilvl="4">
      <w:start w:val="1"/>
      <w:numFmt w:val="decimal"/>
      <w:lvlText w:val="%1.%2.%3.%4.%5"/>
      <w:lvlJc w:val="left"/>
      <w:pPr>
        <w:tabs>
          <w:tab w:val="num" w:pos="4492"/>
        </w:tabs>
        <w:ind w:left="4679" w:hanging="907"/>
      </w:pPr>
      <w:rPr>
        <w:rFonts w:hint="default"/>
      </w:rPr>
    </w:lvl>
    <w:lvl w:ilvl="5">
      <w:start w:val="1"/>
      <w:numFmt w:val="decimal"/>
      <w:lvlText w:val="%1.%2.%3.%4.%5.%6"/>
      <w:lvlJc w:val="left"/>
      <w:pPr>
        <w:tabs>
          <w:tab w:val="num" w:pos="5399"/>
        </w:tabs>
        <w:ind w:left="5586" w:hanging="907"/>
      </w:pPr>
      <w:rPr>
        <w:rFonts w:hint="default"/>
      </w:rPr>
    </w:lvl>
    <w:lvl w:ilvl="6">
      <w:start w:val="1"/>
      <w:numFmt w:val="decimal"/>
      <w:lvlText w:val="%1.%2.%3.%4.%5.%6.%7"/>
      <w:lvlJc w:val="left"/>
      <w:pPr>
        <w:tabs>
          <w:tab w:val="num" w:pos="6306"/>
        </w:tabs>
        <w:ind w:left="6493" w:hanging="907"/>
      </w:pPr>
      <w:rPr>
        <w:rFonts w:hint="default"/>
      </w:rPr>
    </w:lvl>
    <w:lvl w:ilvl="7">
      <w:start w:val="1"/>
      <w:numFmt w:val="decimal"/>
      <w:lvlText w:val="%1.%2.%3.%4.%5.%6.%7.%8"/>
      <w:lvlJc w:val="left"/>
      <w:pPr>
        <w:tabs>
          <w:tab w:val="num" w:pos="7213"/>
        </w:tabs>
        <w:ind w:left="7400" w:hanging="907"/>
      </w:pPr>
      <w:rPr>
        <w:rFonts w:hint="default"/>
      </w:rPr>
    </w:lvl>
    <w:lvl w:ilvl="8">
      <w:start w:val="1"/>
      <w:numFmt w:val="decimal"/>
      <w:lvlText w:val="%1.%2.%3.%4.%5.%6.%7.%8.%9"/>
      <w:lvlJc w:val="left"/>
      <w:pPr>
        <w:ind w:left="8307" w:hanging="907"/>
      </w:pPr>
      <w:rPr>
        <w:rFonts w:hint="default"/>
      </w:rPr>
    </w:lvl>
  </w:abstractNum>
  <w:abstractNum w:abstractNumId="5">
    <w:nsid w:val="0644172B"/>
    <w:multiLevelType w:val="hybridMultilevel"/>
    <w:tmpl w:val="2902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5278B"/>
    <w:multiLevelType w:val="hybridMultilevel"/>
    <w:tmpl w:val="7E9493B8"/>
    <w:lvl w:ilvl="0" w:tplc="CE86734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E0A8B"/>
    <w:multiLevelType w:val="hybridMultilevel"/>
    <w:tmpl w:val="671E7A76"/>
    <w:lvl w:ilvl="0" w:tplc="04090019">
      <w:start w:val="1"/>
      <w:numFmt w:val="lowerLetter"/>
      <w:lvlText w:val="%1."/>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4F0E0A"/>
    <w:multiLevelType w:val="hybridMultilevel"/>
    <w:tmpl w:val="6CC06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97508C"/>
    <w:multiLevelType w:val="hybridMultilevel"/>
    <w:tmpl w:val="937C73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231093C"/>
    <w:multiLevelType w:val="hybridMultilevel"/>
    <w:tmpl w:val="00F05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5E60B8"/>
    <w:multiLevelType w:val="hybridMultilevel"/>
    <w:tmpl w:val="543E269C"/>
    <w:lvl w:ilvl="0" w:tplc="1F8A6850">
      <w:start w:val="1"/>
      <w:numFmt w:val="lowerLetter"/>
      <w:pStyle w:val="LetteredList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nsid w:val="20C73925"/>
    <w:multiLevelType w:val="hybridMultilevel"/>
    <w:tmpl w:val="06B47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083904"/>
    <w:multiLevelType w:val="hybridMultilevel"/>
    <w:tmpl w:val="4170C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6">
    <w:nsid w:val="2D9155A5"/>
    <w:multiLevelType w:val="hybridMultilevel"/>
    <w:tmpl w:val="A59023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7">
    <w:nsid w:val="308C31E4"/>
    <w:multiLevelType w:val="hybridMultilevel"/>
    <w:tmpl w:val="8BA6C2A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20">
    <w:nsid w:val="40E977E4"/>
    <w:multiLevelType w:val="hybridMultilevel"/>
    <w:tmpl w:val="610A43A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427E0B37"/>
    <w:multiLevelType w:val="hybridMultilevel"/>
    <w:tmpl w:val="F9FA8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414B6B"/>
    <w:multiLevelType w:val="multilevel"/>
    <w:tmpl w:val="109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FB0450"/>
    <w:multiLevelType w:val="hybridMultilevel"/>
    <w:tmpl w:val="30A0F82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CB7C73"/>
    <w:multiLevelType w:val="hybridMultilevel"/>
    <w:tmpl w:val="3A28938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nsid w:val="56D20A81"/>
    <w:multiLevelType w:val="hybridMultilevel"/>
    <w:tmpl w:val="478ACF24"/>
    <w:lvl w:ilvl="0" w:tplc="C54A37F6">
      <w:start w:val="1"/>
      <w:numFmt w:val="lowerLetter"/>
      <w:lvlText w:val="%1."/>
      <w:lvlJc w:val="left"/>
      <w:pPr>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8D60BE"/>
    <w:multiLevelType w:val="hybridMultilevel"/>
    <w:tmpl w:val="58EE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4155DB"/>
    <w:multiLevelType w:val="hybridMultilevel"/>
    <w:tmpl w:val="137C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257E96"/>
    <w:multiLevelType w:val="multilevel"/>
    <w:tmpl w:val="4A3A20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1008"/>
        </w:tabs>
        <w:ind w:left="1008" w:hanging="1008"/>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2">
    <w:nsid w:val="63D23EDF"/>
    <w:multiLevelType w:val="hybridMultilevel"/>
    <w:tmpl w:val="88242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9E43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BF721A"/>
    <w:multiLevelType w:val="hybridMultilevel"/>
    <w:tmpl w:val="3A367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36">
    <w:nsid w:val="69EE0D9A"/>
    <w:multiLevelType w:val="hybridMultilevel"/>
    <w:tmpl w:val="C05615E2"/>
    <w:lvl w:ilvl="0" w:tplc="FB20BAF8">
      <w:start w:val="1"/>
      <w:numFmt w:val="decimal"/>
      <w:pStyle w:val="NumberedListItem"/>
      <w:lvlText w:val="%1."/>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0D3780"/>
    <w:multiLevelType w:val="hybridMultilevel"/>
    <w:tmpl w:val="BCD27BD6"/>
    <w:lvl w:ilvl="0" w:tplc="04090019">
      <w:start w:val="1"/>
      <w:numFmt w:val="lowerLetter"/>
      <w:lvlText w:val="%1."/>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BA18E3"/>
    <w:multiLevelType w:val="multilevel"/>
    <w:tmpl w:val="E7183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27548C"/>
    <w:multiLevelType w:val="hybridMultilevel"/>
    <w:tmpl w:val="8A74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5F6391"/>
    <w:multiLevelType w:val="hybridMultilevel"/>
    <w:tmpl w:val="EB64F83C"/>
    <w:lvl w:ilvl="0" w:tplc="F1865CB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B5335B"/>
    <w:multiLevelType w:val="hybridMultilevel"/>
    <w:tmpl w:val="C64C0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F28B4"/>
    <w:multiLevelType w:val="hybridMultilevel"/>
    <w:tmpl w:val="7C10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9"/>
  </w:num>
  <w:num w:numId="4">
    <w:abstractNumId w:val="23"/>
  </w:num>
  <w:num w:numId="5">
    <w:abstractNumId w:val="1"/>
  </w:num>
  <w:num w:numId="6">
    <w:abstractNumId w:val="15"/>
  </w:num>
  <w:num w:numId="7">
    <w:abstractNumId w:val="2"/>
  </w:num>
  <w:num w:numId="8">
    <w:abstractNumId w:val="1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5"/>
  </w:num>
  <w:num w:numId="12">
    <w:abstractNumId w:val="25"/>
  </w:num>
  <w:num w:numId="13">
    <w:abstractNumId w:val="20"/>
  </w:num>
  <w:num w:numId="14">
    <w:abstractNumId w:val="8"/>
  </w:num>
  <w:num w:numId="15">
    <w:abstractNumId w:val="28"/>
  </w:num>
  <w:num w:numId="16">
    <w:abstractNumId w:val="37"/>
  </w:num>
  <w:num w:numId="17">
    <w:abstractNumId w:val="29"/>
  </w:num>
  <w:num w:numId="18">
    <w:abstractNumId w:val="24"/>
  </w:num>
  <w:num w:numId="19">
    <w:abstractNumId w:val="40"/>
  </w:num>
  <w:num w:numId="20">
    <w:abstractNumId w:val="5"/>
  </w:num>
  <w:num w:numId="21">
    <w:abstractNumId w:val="26"/>
  </w:num>
  <w:num w:numId="22">
    <w:abstractNumId w:val="3"/>
  </w:num>
  <w:num w:numId="23">
    <w:abstractNumId w:val="14"/>
  </w:num>
  <w:num w:numId="24">
    <w:abstractNumId w:val="9"/>
  </w:num>
  <w:num w:numId="25">
    <w:abstractNumId w:val="22"/>
  </w:num>
  <w:num w:numId="26">
    <w:abstractNumId w:val="10"/>
  </w:num>
  <w:num w:numId="27">
    <w:abstractNumId w:val="32"/>
  </w:num>
  <w:num w:numId="28">
    <w:abstractNumId w:val="41"/>
  </w:num>
  <w:num w:numId="29">
    <w:abstractNumId w:val="16"/>
  </w:num>
  <w:num w:numId="30">
    <w:abstractNumId w:val="34"/>
  </w:num>
  <w:num w:numId="31">
    <w:abstractNumId w:val="39"/>
  </w:num>
  <w:num w:numId="32">
    <w:abstractNumId w:val="13"/>
  </w:num>
  <w:num w:numId="33">
    <w:abstractNumId w:val="6"/>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7"/>
  </w:num>
  <w:num w:numId="38">
    <w:abstractNumId w:val="43"/>
  </w:num>
  <w:num w:numId="39">
    <w:abstractNumId w:val="36"/>
  </w:num>
  <w:num w:numId="40">
    <w:abstractNumId w:val="11"/>
  </w:num>
  <w:num w:numId="41">
    <w:abstractNumId w:val="27"/>
  </w:num>
  <w:num w:numId="42">
    <w:abstractNumId w:val="21"/>
  </w:num>
  <w:num w:numId="43">
    <w:abstractNumId w:val="7"/>
  </w:num>
  <w:num w:numId="44">
    <w:abstractNumId w:val="42"/>
  </w:num>
  <w:num w:numId="45">
    <w:abstractNumId w:val="38"/>
  </w:num>
  <w:num w:numId="4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10"/>
  <w:drawingGridVerticalSpacing w:val="187"/>
  <w:displayHorizontalDrawingGridEvery w:val="2"/>
  <w:characterSpacingControl w:val="doNotCompress"/>
  <w:hdrShapeDefaults>
    <o:shapedefaults v:ext="edit" spidmax="29697">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C2B"/>
    <w:rsid w:val="00004529"/>
    <w:rsid w:val="00004560"/>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29A6"/>
    <w:rsid w:val="000339CF"/>
    <w:rsid w:val="000339F2"/>
    <w:rsid w:val="00034BEE"/>
    <w:rsid w:val="00034F07"/>
    <w:rsid w:val="00035C49"/>
    <w:rsid w:val="00036000"/>
    <w:rsid w:val="000362A8"/>
    <w:rsid w:val="00036E89"/>
    <w:rsid w:val="00037025"/>
    <w:rsid w:val="000376A7"/>
    <w:rsid w:val="000403E5"/>
    <w:rsid w:val="00041343"/>
    <w:rsid w:val="00041636"/>
    <w:rsid w:val="00041D3D"/>
    <w:rsid w:val="000429E7"/>
    <w:rsid w:val="00043742"/>
    <w:rsid w:val="00043823"/>
    <w:rsid w:val="0004385E"/>
    <w:rsid w:val="00043CCF"/>
    <w:rsid w:val="0004407C"/>
    <w:rsid w:val="000440B0"/>
    <w:rsid w:val="000449CB"/>
    <w:rsid w:val="00044C21"/>
    <w:rsid w:val="0004590F"/>
    <w:rsid w:val="000462E7"/>
    <w:rsid w:val="00046AD6"/>
    <w:rsid w:val="00046FBC"/>
    <w:rsid w:val="00047B65"/>
    <w:rsid w:val="000515A1"/>
    <w:rsid w:val="00051BBE"/>
    <w:rsid w:val="00051E93"/>
    <w:rsid w:val="000531AE"/>
    <w:rsid w:val="00053387"/>
    <w:rsid w:val="000534A0"/>
    <w:rsid w:val="000568CC"/>
    <w:rsid w:val="00056B00"/>
    <w:rsid w:val="00057E89"/>
    <w:rsid w:val="00062321"/>
    <w:rsid w:val="000649E1"/>
    <w:rsid w:val="00065AC6"/>
    <w:rsid w:val="000675A0"/>
    <w:rsid w:val="00067CE0"/>
    <w:rsid w:val="00070384"/>
    <w:rsid w:val="000708A0"/>
    <w:rsid w:val="000709D4"/>
    <w:rsid w:val="0007119B"/>
    <w:rsid w:val="00071930"/>
    <w:rsid w:val="00072AAF"/>
    <w:rsid w:val="00072C8C"/>
    <w:rsid w:val="00072D39"/>
    <w:rsid w:val="00072EA5"/>
    <w:rsid w:val="00073981"/>
    <w:rsid w:val="00074C8A"/>
    <w:rsid w:val="0007568C"/>
    <w:rsid w:val="00075721"/>
    <w:rsid w:val="00076EC4"/>
    <w:rsid w:val="0007750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6738"/>
    <w:rsid w:val="00096DFA"/>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1CB"/>
    <w:rsid w:val="000B2D3C"/>
    <w:rsid w:val="000B4136"/>
    <w:rsid w:val="000B67AB"/>
    <w:rsid w:val="000C009A"/>
    <w:rsid w:val="000C0B3E"/>
    <w:rsid w:val="000C12FB"/>
    <w:rsid w:val="000C17DC"/>
    <w:rsid w:val="000C1D8D"/>
    <w:rsid w:val="000C27A4"/>
    <w:rsid w:val="000C2B69"/>
    <w:rsid w:val="000C2EC1"/>
    <w:rsid w:val="000C3997"/>
    <w:rsid w:val="000C3BF9"/>
    <w:rsid w:val="000C3D50"/>
    <w:rsid w:val="000C58BA"/>
    <w:rsid w:val="000C668F"/>
    <w:rsid w:val="000C6CC6"/>
    <w:rsid w:val="000C7ADF"/>
    <w:rsid w:val="000C7CEC"/>
    <w:rsid w:val="000D1690"/>
    <w:rsid w:val="000D1D7A"/>
    <w:rsid w:val="000D3768"/>
    <w:rsid w:val="000D5117"/>
    <w:rsid w:val="000D5D17"/>
    <w:rsid w:val="000D7E3B"/>
    <w:rsid w:val="000E297E"/>
    <w:rsid w:val="000E2EB5"/>
    <w:rsid w:val="000E3B93"/>
    <w:rsid w:val="000E4D7D"/>
    <w:rsid w:val="000E5B1A"/>
    <w:rsid w:val="000E7B1E"/>
    <w:rsid w:val="000F0FA1"/>
    <w:rsid w:val="000F1326"/>
    <w:rsid w:val="000F1A0D"/>
    <w:rsid w:val="000F330F"/>
    <w:rsid w:val="000F4DC8"/>
    <w:rsid w:val="000F6668"/>
    <w:rsid w:val="000F688E"/>
    <w:rsid w:val="000F7885"/>
    <w:rsid w:val="000F7E6C"/>
    <w:rsid w:val="00100A10"/>
    <w:rsid w:val="00103B6E"/>
    <w:rsid w:val="0010522C"/>
    <w:rsid w:val="00105602"/>
    <w:rsid w:val="00105C0E"/>
    <w:rsid w:val="00105F78"/>
    <w:rsid w:val="00106802"/>
    <w:rsid w:val="001071A0"/>
    <w:rsid w:val="001075AF"/>
    <w:rsid w:val="00107D2E"/>
    <w:rsid w:val="001112FB"/>
    <w:rsid w:val="00112249"/>
    <w:rsid w:val="0011386B"/>
    <w:rsid w:val="00114BC6"/>
    <w:rsid w:val="00115670"/>
    <w:rsid w:val="00115699"/>
    <w:rsid w:val="00116201"/>
    <w:rsid w:val="001163A6"/>
    <w:rsid w:val="001164E2"/>
    <w:rsid w:val="00116857"/>
    <w:rsid w:val="001169B5"/>
    <w:rsid w:val="00116F36"/>
    <w:rsid w:val="00117871"/>
    <w:rsid w:val="00120B2B"/>
    <w:rsid w:val="00120D5E"/>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3E0B"/>
    <w:rsid w:val="00135D15"/>
    <w:rsid w:val="00136239"/>
    <w:rsid w:val="00136EFB"/>
    <w:rsid w:val="0013756F"/>
    <w:rsid w:val="00140008"/>
    <w:rsid w:val="00140925"/>
    <w:rsid w:val="00140CA2"/>
    <w:rsid w:val="00140CF6"/>
    <w:rsid w:val="00141040"/>
    <w:rsid w:val="00142D1C"/>
    <w:rsid w:val="0014545F"/>
    <w:rsid w:val="00146BF0"/>
    <w:rsid w:val="001517C4"/>
    <w:rsid w:val="001525A2"/>
    <w:rsid w:val="00152C88"/>
    <w:rsid w:val="00153C4C"/>
    <w:rsid w:val="00154CA0"/>
    <w:rsid w:val="00154EFB"/>
    <w:rsid w:val="0015565E"/>
    <w:rsid w:val="00156016"/>
    <w:rsid w:val="00156FDC"/>
    <w:rsid w:val="0015718F"/>
    <w:rsid w:val="001572A0"/>
    <w:rsid w:val="001575B0"/>
    <w:rsid w:val="0016087E"/>
    <w:rsid w:val="00162263"/>
    <w:rsid w:val="00162B73"/>
    <w:rsid w:val="001643A8"/>
    <w:rsid w:val="0016663C"/>
    <w:rsid w:val="00166756"/>
    <w:rsid w:val="00166BF9"/>
    <w:rsid w:val="001674B4"/>
    <w:rsid w:val="00167D46"/>
    <w:rsid w:val="0017216B"/>
    <w:rsid w:val="0017302A"/>
    <w:rsid w:val="001733B5"/>
    <w:rsid w:val="00173FA8"/>
    <w:rsid w:val="001741BF"/>
    <w:rsid w:val="001745EB"/>
    <w:rsid w:val="001749B0"/>
    <w:rsid w:val="0017585E"/>
    <w:rsid w:val="00177260"/>
    <w:rsid w:val="00180C01"/>
    <w:rsid w:val="00181693"/>
    <w:rsid w:val="00181848"/>
    <w:rsid w:val="00181E18"/>
    <w:rsid w:val="00181F64"/>
    <w:rsid w:val="00181FDE"/>
    <w:rsid w:val="00183982"/>
    <w:rsid w:val="00184B0F"/>
    <w:rsid w:val="001861A0"/>
    <w:rsid w:val="001870E1"/>
    <w:rsid w:val="001913AD"/>
    <w:rsid w:val="001915FE"/>
    <w:rsid w:val="00192CE9"/>
    <w:rsid w:val="00193EB8"/>
    <w:rsid w:val="0019602F"/>
    <w:rsid w:val="00196036"/>
    <w:rsid w:val="00196F66"/>
    <w:rsid w:val="00197343"/>
    <w:rsid w:val="001A15A6"/>
    <w:rsid w:val="001A189F"/>
    <w:rsid w:val="001A2845"/>
    <w:rsid w:val="001A3589"/>
    <w:rsid w:val="001A3C34"/>
    <w:rsid w:val="001A45DD"/>
    <w:rsid w:val="001A5732"/>
    <w:rsid w:val="001A61F7"/>
    <w:rsid w:val="001A635B"/>
    <w:rsid w:val="001A7D60"/>
    <w:rsid w:val="001B04E5"/>
    <w:rsid w:val="001B11A4"/>
    <w:rsid w:val="001B1F45"/>
    <w:rsid w:val="001B23C1"/>
    <w:rsid w:val="001B2664"/>
    <w:rsid w:val="001B2C53"/>
    <w:rsid w:val="001B312D"/>
    <w:rsid w:val="001B51A0"/>
    <w:rsid w:val="001B6CB9"/>
    <w:rsid w:val="001B6F19"/>
    <w:rsid w:val="001B71B1"/>
    <w:rsid w:val="001B728F"/>
    <w:rsid w:val="001C0A7E"/>
    <w:rsid w:val="001C0FE5"/>
    <w:rsid w:val="001C12BB"/>
    <w:rsid w:val="001C12DB"/>
    <w:rsid w:val="001C20B9"/>
    <w:rsid w:val="001C23F1"/>
    <w:rsid w:val="001C3288"/>
    <w:rsid w:val="001C4F39"/>
    <w:rsid w:val="001C5599"/>
    <w:rsid w:val="001D03D1"/>
    <w:rsid w:val="001D048C"/>
    <w:rsid w:val="001D2851"/>
    <w:rsid w:val="001D2F79"/>
    <w:rsid w:val="001D36F5"/>
    <w:rsid w:val="001D3EA0"/>
    <w:rsid w:val="001D4501"/>
    <w:rsid w:val="001D45BB"/>
    <w:rsid w:val="001D4E48"/>
    <w:rsid w:val="001D6136"/>
    <w:rsid w:val="001D72E2"/>
    <w:rsid w:val="001E12B7"/>
    <w:rsid w:val="001E1C6C"/>
    <w:rsid w:val="001E23E1"/>
    <w:rsid w:val="001E2E21"/>
    <w:rsid w:val="001E2F35"/>
    <w:rsid w:val="001E3AF1"/>
    <w:rsid w:val="001E3DE9"/>
    <w:rsid w:val="001E48AD"/>
    <w:rsid w:val="001E60BD"/>
    <w:rsid w:val="001E6CA4"/>
    <w:rsid w:val="001E6D9D"/>
    <w:rsid w:val="001F1187"/>
    <w:rsid w:val="001F1481"/>
    <w:rsid w:val="001F1897"/>
    <w:rsid w:val="001F22FD"/>
    <w:rsid w:val="001F2A38"/>
    <w:rsid w:val="001F2A51"/>
    <w:rsid w:val="001F3075"/>
    <w:rsid w:val="001F342D"/>
    <w:rsid w:val="001F3460"/>
    <w:rsid w:val="001F3891"/>
    <w:rsid w:val="001F5CDA"/>
    <w:rsid w:val="001F69F7"/>
    <w:rsid w:val="001F6F2B"/>
    <w:rsid w:val="0020117E"/>
    <w:rsid w:val="00202570"/>
    <w:rsid w:val="00203337"/>
    <w:rsid w:val="00203708"/>
    <w:rsid w:val="00203EFD"/>
    <w:rsid w:val="0020484F"/>
    <w:rsid w:val="00204A77"/>
    <w:rsid w:val="002058E5"/>
    <w:rsid w:val="00207A45"/>
    <w:rsid w:val="00207E75"/>
    <w:rsid w:val="00213373"/>
    <w:rsid w:val="00214231"/>
    <w:rsid w:val="00216A19"/>
    <w:rsid w:val="00216D7D"/>
    <w:rsid w:val="00216EF4"/>
    <w:rsid w:val="00216F04"/>
    <w:rsid w:val="00217CA8"/>
    <w:rsid w:val="002202B9"/>
    <w:rsid w:val="002218BA"/>
    <w:rsid w:val="00223E2F"/>
    <w:rsid w:val="00224890"/>
    <w:rsid w:val="00224EB2"/>
    <w:rsid w:val="002253BD"/>
    <w:rsid w:val="00225828"/>
    <w:rsid w:val="00225937"/>
    <w:rsid w:val="00226C7E"/>
    <w:rsid w:val="002271C7"/>
    <w:rsid w:val="00227C12"/>
    <w:rsid w:val="00232605"/>
    <w:rsid w:val="00232C6A"/>
    <w:rsid w:val="00233C81"/>
    <w:rsid w:val="00234022"/>
    <w:rsid w:val="00235574"/>
    <w:rsid w:val="002406F3"/>
    <w:rsid w:val="00241965"/>
    <w:rsid w:val="00242A75"/>
    <w:rsid w:val="00243225"/>
    <w:rsid w:val="002436C0"/>
    <w:rsid w:val="00243B64"/>
    <w:rsid w:val="00243DDD"/>
    <w:rsid w:val="002441FF"/>
    <w:rsid w:val="00245B26"/>
    <w:rsid w:val="002464F4"/>
    <w:rsid w:val="002466C7"/>
    <w:rsid w:val="00246793"/>
    <w:rsid w:val="002474D7"/>
    <w:rsid w:val="0025047B"/>
    <w:rsid w:val="00253FAC"/>
    <w:rsid w:val="002546FC"/>
    <w:rsid w:val="00254B5B"/>
    <w:rsid w:val="00254F0C"/>
    <w:rsid w:val="002557EE"/>
    <w:rsid w:val="00255BA0"/>
    <w:rsid w:val="002568B4"/>
    <w:rsid w:val="00257058"/>
    <w:rsid w:val="00257A65"/>
    <w:rsid w:val="0026179E"/>
    <w:rsid w:val="0026219A"/>
    <w:rsid w:val="0026242F"/>
    <w:rsid w:val="002633AB"/>
    <w:rsid w:val="00264F9F"/>
    <w:rsid w:val="00265C7B"/>
    <w:rsid w:val="00266388"/>
    <w:rsid w:val="002669BE"/>
    <w:rsid w:val="0026715C"/>
    <w:rsid w:val="0026728B"/>
    <w:rsid w:val="00267539"/>
    <w:rsid w:val="0026761F"/>
    <w:rsid w:val="002677A0"/>
    <w:rsid w:val="002678A7"/>
    <w:rsid w:val="00270134"/>
    <w:rsid w:val="002710F9"/>
    <w:rsid w:val="00272C81"/>
    <w:rsid w:val="00272F3A"/>
    <w:rsid w:val="00273A47"/>
    <w:rsid w:val="0027602F"/>
    <w:rsid w:val="002762DE"/>
    <w:rsid w:val="002768CA"/>
    <w:rsid w:val="0027746E"/>
    <w:rsid w:val="0027771C"/>
    <w:rsid w:val="00281588"/>
    <w:rsid w:val="00281AC9"/>
    <w:rsid w:val="002840F4"/>
    <w:rsid w:val="00284845"/>
    <w:rsid w:val="00284F8F"/>
    <w:rsid w:val="002857E8"/>
    <w:rsid w:val="00285EB2"/>
    <w:rsid w:val="00286B91"/>
    <w:rsid w:val="002900EC"/>
    <w:rsid w:val="002904D1"/>
    <w:rsid w:val="00290DAE"/>
    <w:rsid w:val="002913DA"/>
    <w:rsid w:val="00293567"/>
    <w:rsid w:val="0029405E"/>
    <w:rsid w:val="002945CD"/>
    <w:rsid w:val="00294DBB"/>
    <w:rsid w:val="002972A7"/>
    <w:rsid w:val="00297889"/>
    <w:rsid w:val="002A0287"/>
    <w:rsid w:val="002A08EF"/>
    <w:rsid w:val="002A0E6D"/>
    <w:rsid w:val="002A1108"/>
    <w:rsid w:val="002A1C85"/>
    <w:rsid w:val="002A24EB"/>
    <w:rsid w:val="002A4170"/>
    <w:rsid w:val="002A51A8"/>
    <w:rsid w:val="002A6774"/>
    <w:rsid w:val="002A7266"/>
    <w:rsid w:val="002A7F01"/>
    <w:rsid w:val="002B03BE"/>
    <w:rsid w:val="002B0996"/>
    <w:rsid w:val="002B1C4B"/>
    <w:rsid w:val="002B2A58"/>
    <w:rsid w:val="002B2B3C"/>
    <w:rsid w:val="002B4CAC"/>
    <w:rsid w:val="002B5309"/>
    <w:rsid w:val="002B5356"/>
    <w:rsid w:val="002B53DE"/>
    <w:rsid w:val="002B6BEF"/>
    <w:rsid w:val="002C0904"/>
    <w:rsid w:val="002C16D2"/>
    <w:rsid w:val="002C3291"/>
    <w:rsid w:val="002C3DE0"/>
    <w:rsid w:val="002C3F67"/>
    <w:rsid w:val="002C49AC"/>
    <w:rsid w:val="002C5D32"/>
    <w:rsid w:val="002C63D0"/>
    <w:rsid w:val="002C6CC2"/>
    <w:rsid w:val="002C6CE2"/>
    <w:rsid w:val="002C6EF2"/>
    <w:rsid w:val="002C724B"/>
    <w:rsid w:val="002D00DC"/>
    <w:rsid w:val="002D01EF"/>
    <w:rsid w:val="002D0810"/>
    <w:rsid w:val="002D5B1A"/>
    <w:rsid w:val="002D62BD"/>
    <w:rsid w:val="002D7187"/>
    <w:rsid w:val="002E1EAA"/>
    <w:rsid w:val="002E377A"/>
    <w:rsid w:val="002E5220"/>
    <w:rsid w:val="002E785E"/>
    <w:rsid w:val="002F35E0"/>
    <w:rsid w:val="002F3D8F"/>
    <w:rsid w:val="002F44DF"/>
    <w:rsid w:val="002F70CD"/>
    <w:rsid w:val="002F7460"/>
    <w:rsid w:val="003002F7"/>
    <w:rsid w:val="00300BA4"/>
    <w:rsid w:val="00301474"/>
    <w:rsid w:val="00301FB8"/>
    <w:rsid w:val="00302474"/>
    <w:rsid w:val="003029E6"/>
    <w:rsid w:val="00303A49"/>
    <w:rsid w:val="00303C43"/>
    <w:rsid w:val="00304588"/>
    <w:rsid w:val="00304CEC"/>
    <w:rsid w:val="00305797"/>
    <w:rsid w:val="0030716C"/>
    <w:rsid w:val="00307B97"/>
    <w:rsid w:val="00307BD8"/>
    <w:rsid w:val="00310404"/>
    <w:rsid w:val="00311525"/>
    <w:rsid w:val="0031185D"/>
    <w:rsid w:val="0031187F"/>
    <w:rsid w:val="00311C86"/>
    <w:rsid w:val="00311C95"/>
    <w:rsid w:val="00312917"/>
    <w:rsid w:val="00313348"/>
    <w:rsid w:val="00313A9C"/>
    <w:rsid w:val="00314B13"/>
    <w:rsid w:val="00314E79"/>
    <w:rsid w:val="00315885"/>
    <w:rsid w:val="003159C2"/>
    <w:rsid w:val="00316CB4"/>
    <w:rsid w:val="003204BB"/>
    <w:rsid w:val="003215CA"/>
    <w:rsid w:val="00321C0F"/>
    <w:rsid w:val="003224D2"/>
    <w:rsid w:val="00324191"/>
    <w:rsid w:val="0032479E"/>
    <w:rsid w:val="00324C7F"/>
    <w:rsid w:val="00325862"/>
    <w:rsid w:val="00326A98"/>
    <w:rsid w:val="00326CE5"/>
    <w:rsid w:val="00326D87"/>
    <w:rsid w:val="00327955"/>
    <w:rsid w:val="00333905"/>
    <w:rsid w:val="00333CD6"/>
    <w:rsid w:val="00334C3A"/>
    <w:rsid w:val="00335AC0"/>
    <w:rsid w:val="00335DEB"/>
    <w:rsid w:val="00336243"/>
    <w:rsid w:val="00336679"/>
    <w:rsid w:val="00336C2D"/>
    <w:rsid w:val="00336CB4"/>
    <w:rsid w:val="00336FDF"/>
    <w:rsid w:val="00337DAD"/>
    <w:rsid w:val="00340767"/>
    <w:rsid w:val="00340CEE"/>
    <w:rsid w:val="00342706"/>
    <w:rsid w:val="003428D4"/>
    <w:rsid w:val="00343C69"/>
    <w:rsid w:val="00344652"/>
    <w:rsid w:val="00344E5A"/>
    <w:rsid w:val="00345CFF"/>
    <w:rsid w:val="0034781A"/>
    <w:rsid w:val="0035009B"/>
    <w:rsid w:val="00350583"/>
    <w:rsid w:val="0035119A"/>
    <w:rsid w:val="00352354"/>
    <w:rsid w:val="00352AF3"/>
    <w:rsid w:val="003549E9"/>
    <w:rsid w:val="00354A98"/>
    <w:rsid w:val="003565BD"/>
    <w:rsid w:val="00356752"/>
    <w:rsid w:val="00356DD6"/>
    <w:rsid w:val="00356E2A"/>
    <w:rsid w:val="00361157"/>
    <w:rsid w:val="00362EA1"/>
    <w:rsid w:val="003640DC"/>
    <w:rsid w:val="00364117"/>
    <w:rsid w:val="003650CE"/>
    <w:rsid w:val="00365113"/>
    <w:rsid w:val="00371C16"/>
    <w:rsid w:val="003739D9"/>
    <w:rsid w:val="00373A07"/>
    <w:rsid w:val="003740FE"/>
    <w:rsid w:val="00374591"/>
    <w:rsid w:val="00375572"/>
    <w:rsid w:val="0037558A"/>
    <w:rsid w:val="003760F0"/>
    <w:rsid w:val="00376261"/>
    <w:rsid w:val="003762EF"/>
    <w:rsid w:val="0038194B"/>
    <w:rsid w:val="00383A17"/>
    <w:rsid w:val="00385EAD"/>
    <w:rsid w:val="00386317"/>
    <w:rsid w:val="0038688D"/>
    <w:rsid w:val="003912E3"/>
    <w:rsid w:val="00391789"/>
    <w:rsid w:val="00391BD6"/>
    <w:rsid w:val="00391D5E"/>
    <w:rsid w:val="00393505"/>
    <w:rsid w:val="00393825"/>
    <w:rsid w:val="00396193"/>
    <w:rsid w:val="0039657F"/>
    <w:rsid w:val="00396A08"/>
    <w:rsid w:val="00397298"/>
    <w:rsid w:val="003A1430"/>
    <w:rsid w:val="003A1484"/>
    <w:rsid w:val="003A1821"/>
    <w:rsid w:val="003A1D1D"/>
    <w:rsid w:val="003A2048"/>
    <w:rsid w:val="003A2D28"/>
    <w:rsid w:val="003A371E"/>
    <w:rsid w:val="003A3F0A"/>
    <w:rsid w:val="003A46F4"/>
    <w:rsid w:val="003A4DF7"/>
    <w:rsid w:val="003A5DA3"/>
    <w:rsid w:val="003A715D"/>
    <w:rsid w:val="003A74B3"/>
    <w:rsid w:val="003B03CA"/>
    <w:rsid w:val="003B07CC"/>
    <w:rsid w:val="003B1603"/>
    <w:rsid w:val="003B2F2B"/>
    <w:rsid w:val="003B3940"/>
    <w:rsid w:val="003B5F8B"/>
    <w:rsid w:val="003B6458"/>
    <w:rsid w:val="003B723C"/>
    <w:rsid w:val="003C0B62"/>
    <w:rsid w:val="003C2881"/>
    <w:rsid w:val="003C2CF5"/>
    <w:rsid w:val="003C2ECB"/>
    <w:rsid w:val="003C5765"/>
    <w:rsid w:val="003C5F5C"/>
    <w:rsid w:val="003C654C"/>
    <w:rsid w:val="003C6E23"/>
    <w:rsid w:val="003C7504"/>
    <w:rsid w:val="003C753B"/>
    <w:rsid w:val="003C786E"/>
    <w:rsid w:val="003D239A"/>
    <w:rsid w:val="003D2BD1"/>
    <w:rsid w:val="003D2E62"/>
    <w:rsid w:val="003D2F68"/>
    <w:rsid w:val="003D32E5"/>
    <w:rsid w:val="003D38E8"/>
    <w:rsid w:val="003D3A5D"/>
    <w:rsid w:val="003D5067"/>
    <w:rsid w:val="003D63E4"/>
    <w:rsid w:val="003D72D0"/>
    <w:rsid w:val="003E11D9"/>
    <w:rsid w:val="003E367E"/>
    <w:rsid w:val="003E36B4"/>
    <w:rsid w:val="003E3E5D"/>
    <w:rsid w:val="003E5370"/>
    <w:rsid w:val="003E56C7"/>
    <w:rsid w:val="003E65D5"/>
    <w:rsid w:val="003F1110"/>
    <w:rsid w:val="003F1229"/>
    <w:rsid w:val="003F46D9"/>
    <w:rsid w:val="003F4AEA"/>
    <w:rsid w:val="003F622E"/>
    <w:rsid w:val="003F6987"/>
    <w:rsid w:val="003F6B9B"/>
    <w:rsid w:val="003F7ACE"/>
    <w:rsid w:val="003F7F12"/>
    <w:rsid w:val="00400958"/>
    <w:rsid w:val="004009AF"/>
    <w:rsid w:val="004010A3"/>
    <w:rsid w:val="0040237B"/>
    <w:rsid w:val="004026B9"/>
    <w:rsid w:val="004029F8"/>
    <w:rsid w:val="00403CC7"/>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4EA6"/>
    <w:rsid w:val="004261D4"/>
    <w:rsid w:val="004300C8"/>
    <w:rsid w:val="00431281"/>
    <w:rsid w:val="00431CD9"/>
    <w:rsid w:val="00432D95"/>
    <w:rsid w:val="00432FE2"/>
    <w:rsid w:val="004330CE"/>
    <w:rsid w:val="00433794"/>
    <w:rsid w:val="00433FD9"/>
    <w:rsid w:val="00434379"/>
    <w:rsid w:val="00434905"/>
    <w:rsid w:val="0043586F"/>
    <w:rsid w:val="00435AED"/>
    <w:rsid w:val="00441261"/>
    <w:rsid w:val="004417F7"/>
    <w:rsid w:val="00441FC8"/>
    <w:rsid w:val="00441FEA"/>
    <w:rsid w:val="00442C68"/>
    <w:rsid w:val="00445312"/>
    <w:rsid w:val="00446C4C"/>
    <w:rsid w:val="00446F64"/>
    <w:rsid w:val="00447063"/>
    <w:rsid w:val="00447DDE"/>
    <w:rsid w:val="0045023E"/>
    <w:rsid w:val="00450D76"/>
    <w:rsid w:val="0045122A"/>
    <w:rsid w:val="004512AE"/>
    <w:rsid w:val="00451C11"/>
    <w:rsid w:val="00452260"/>
    <w:rsid w:val="0045609B"/>
    <w:rsid w:val="004565F1"/>
    <w:rsid w:val="004566E6"/>
    <w:rsid w:val="00457098"/>
    <w:rsid w:val="00457594"/>
    <w:rsid w:val="00460782"/>
    <w:rsid w:val="00460B80"/>
    <w:rsid w:val="0046282D"/>
    <w:rsid w:val="00462E90"/>
    <w:rsid w:val="00463325"/>
    <w:rsid w:val="00463CC8"/>
    <w:rsid w:val="00463DAF"/>
    <w:rsid w:val="004647FE"/>
    <w:rsid w:val="00464962"/>
    <w:rsid w:val="004652BD"/>
    <w:rsid w:val="00465514"/>
    <w:rsid w:val="004666D3"/>
    <w:rsid w:val="00466A07"/>
    <w:rsid w:val="00466E1C"/>
    <w:rsid w:val="00466ED1"/>
    <w:rsid w:val="00470C73"/>
    <w:rsid w:val="0047165A"/>
    <w:rsid w:val="0047285F"/>
    <w:rsid w:val="0047367B"/>
    <w:rsid w:val="004739C2"/>
    <w:rsid w:val="0047415D"/>
    <w:rsid w:val="00474C1A"/>
    <w:rsid w:val="004754EE"/>
    <w:rsid w:val="0048058C"/>
    <w:rsid w:val="004814AC"/>
    <w:rsid w:val="00481E1F"/>
    <w:rsid w:val="004829C4"/>
    <w:rsid w:val="00483213"/>
    <w:rsid w:val="004858EC"/>
    <w:rsid w:val="004859AA"/>
    <w:rsid w:val="0048604F"/>
    <w:rsid w:val="004933F6"/>
    <w:rsid w:val="0049362E"/>
    <w:rsid w:val="0049424A"/>
    <w:rsid w:val="0049443A"/>
    <w:rsid w:val="00495DE2"/>
    <w:rsid w:val="00496BF3"/>
    <w:rsid w:val="00496FD9"/>
    <w:rsid w:val="00497A52"/>
    <w:rsid w:val="004A111F"/>
    <w:rsid w:val="004A22E7"/>
    <w:rsid w:val="004A29E4"/>
    <w:rsid w:val="004A31C7"/>
    <w:rsid w:val="004A34D5"/>
    <w:rsid w:val="004A56AA"/>
    <w:rsid w:val="004A6B72"/>
    <w:rsid w:val="004A723E"/>
    <w:rsid w:val="004B10D2"/>
    <w:rsid w:val="004B18DC"/>
    <w:rsid w:val="004B2215"/>
    <w:rsid w:val="004B2AD7"/>
    <w:rsid w:val="004B314B"/>
    <w:rsid w:val="004B31AE"/>
    <w:rsid w:val="004B3A4B"/>
    <w:rsid w:val="004B4608"/>
    <w:rsid w:val="004B50F3"/>
    <w:rsid w:val="004B52CE"/>
    <w:rsid w:val="004B54D0"/>
    <w:rsid w:val="004B56D3"/>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C73A1"/>
    <w:rsid w:val="004D0534"/>
    <w:rsid w:val="004D1E40"/>
    <w:rsid w:val="004D2489"/>
    <w:rsid w:val="004D26F3"/>
    <w:rsid w:val="004D383D"/>
    <w:rsid w:val="004D38E4"/>
    <w:rsid w:val="004D4031"/>
    <w:rsid w:val="004D40E6"/>
    <w:rsid w:val="004D4ADB"/>
    <w:rsid w:val="004D5953"/>
    <w:rsid w:val="004D6538"/>
    <w:rsid w:val="004D754C"/>
    <w:rsid w:val="004E11AA"/>
    <w:rsid w:val="004E165D"/>
    <w:rsid w:val="004E37DA"/>
    <w:rsid w:val="004E54FF"/>
    <w:rsid w:val="004E6231"/>
    <w:rsid w:val="004E6659"/>
    <w:rsid w:val="004E678E"/>
    <w:rsid w:val="004E68D0"/>
    <w:rsid w:val="004E7BF0"/>
    <w:rsid w:val="004F05AB"/>
    <w:rsid w:val="004F2964"/>
    <w:rsid w:val="004F3564"/>
    <w:rsid w:val="004F3B3F"/>
    <w:rsid w:val="004F3F2D"/>
    <w:rsid w:val="004F5A28"/>
    <w:rsid w:val="004F76F8"/>
    <w:rsid w:val="004F774A"/>
    <w:rsid w:val="0050017D"/>
    <w:rsid w:val="00500927"/>
    <w:rsid w:val="005074B9"/>
    <w:rsid w:val="0050789C"/>
    <w:rsid w:val="00507D1B"/>
    <w:rsid w:val="00510CFE"/>
    <w:rsid w:val="00512E31"/>
    <w:rsid w:val="005138A2"/>
    <w:rsid w:val="005147E2"/>
    <w:rsid w:val="00515AAE"/>
    <w:rsid w:val="00516215"/>
    <w:rsid w:val="0051712F"/>
    <w:rsid w:val="00520C7D"/>
    <w:rsid w:val="00520CB6"/>
    <w:rsid w:val="00520DDC"/>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5EE1"/>
    <w:rsid w:val="0053626E"/>
    <w:rsid w:val="005363F4"/>
    <w:rsid w:val="005378AF"/>
    <w:rsid w:val="00541046"/>
    <w:rsid w:val="00541637"/>
    <w:rsid w:val="005416E2"/>
    <w:rsid w:val="005420D3"/>
    <w:rsid w:val="00542159"/>
    <w:rsid w:val="00542E80"/>
    <w:rsid w:val="005455F3"/>
    <w:rsid w:val="00551742"/>
    <w:rsid w:val="00551C06"/>
    <w:rsid w:val="00551CB1"/>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A78"/>
    <w:rsid w:val="005854C4"/>
    <w:rsid w:val="00585FF0"/>
    <w:rsid w:val="00586ED7"/>
    <w:rsid w:val="0058724B"/>
    <w:rsid w:val="00587AED"/>
    <w:rsid w:val="00587B28"/>
    <w:rsid w:val="00590B9D"/>
    <w:rsid w:val="0059134D"/>
    <w:rsid w:val="0059157D"/>
    <w:rsid w:val="00591CA3"/>
    <w:rsid w:val="005946E4"/>
    <w:rsid w:val="005A0E16"/>
    <w:rsid w:val="005A14CE"/>
    <w:rsid w:val="005A27EA"/>
    <w:rsid w:val="005A3420"/>
    <w:rsid w:val="005A37D7"/>
    <w:rsid w:val="005A5319"/>
    <w:rsid w:val="005A5611"/>
    <w:rsid w:val="005A5B71"/>
    <w:rsid w:val="005A61B9"/>
    <w:rsid w:val="005B0E8D"/>
    <w:rsid w:val="005B16CD"/>
    <w:rsid w:val="005B2B55"/>
    <w:rsid w:val="005B2BF0"/>
    <w:rsid w:val="005B2E3E"/>
    <w:rsid w:val="005B3A0A"/>
    <w:rsid w:val="005B3B9A"/>
    <w:rsid w:val="005B3BAB"/>
    <w:rsid w:val="005B3F2E"/>
    <w:rsid w:val="005B48FC"/>
    <w:rsid w:val="005B5669"/>
    <w:rsid w:val="005B61FD"/>
    <w:rsid w:val="005B648A"/>
    <w:rsid w:val="005B6EE0"/>
    <w:rsid w:val="005C029E"/>
    <w:rsid w:val="005C0D1A"/>
    <w:rsid w:val="005C0D66"/>
    <w:rsid w:val="005C2001"/>
    <w:rsid w:val="005C244B"/>
    <w:rsid w:val="005C3077"/>
    <w:rsid w:val="005C3464"/>
    <w:rsid w:val="005C3E28"/>
    <w:rsid w:val="005C3F46"/>
    <w:rsid w:val="005C4218"/>
    <w:rsid w:val="005C42D1"/>
    <w:rsid w:val="005C4AFD"/>
    <w:rsid w:val="005C63B3"/>
    <w:rsid w:val="005C65D3"/>
    <w:rsid w:val="005D0D3A"/>
    <w:rsid w:val="005D1A0B"/>
    <w:rsid w:val="005D3676"/>
    <w:rsid w:val="005D3E50"/>
    <w:rsid w:val="005D5464"/>
    <w:rsid w:val="005D5D9F"/>
    <w:rsid w:val="005D6EAF"/>
    <w:rsid w:val="005E091A"/>
    <w:rsid w:val="005E0F87"/>
    <w:rsid w:val="005E17F9"/>
    <w:rsid w:val="005E25CA"/>
    <w:rsid w:val="005E2815"/>
    <w:rsid w:val="005E2A02"/>
    <w:rsid w:val="005E2E5E"/>
    <w:rsid w:val="005E3596"/>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AFA"/>
    <w:rsid w:val="005F74B5"/>
    <w:rsid w:val="005F79FB"/>
    <w:rsid w:val="00600223"/>
    <w:rsid w:val="00600BCF"/>
    <w:rsid w:val="0060185B"/>
    <w:rsid w:val="00601A63"/>
    <w:rsid w:val="00602BC2"/>
    <w:rsid w:val="00603954"/>
    <w:rsid w:val="0060471C"/>
    <w:rsid w:val="00604873"/>
    <w:rsid w:val="006052CE"/>
    <w:rsid w:val="006060CE"/>
    <w:rsid w:val="00606BEA"/>
    <w:rsid w:val="00606E0A"/>
    <w:rsid w:val="00607A6D"/>
    <w:rsid w:val="00607F90"/>
    <w:rsid w:val="00611011"/>
    <w:rsid w:val="0061115A"/>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30026"/>
    <w:rsid w:val="006338D9"/>
    <w:rsid w:val="00633D01"/>
    <w:rsid w:val="00634231"/>
    <w:rsid w:val="0064038A"/>
    <w:rsid w:val="0064050C"/>
    <w:rsid w:val="00641605"/>
    <w:rsid w:val="0064287C"/>
    <w:rsid w:val="00642BDC"/>
    <w:rsid w:val="006436C4"/>
    <w:rsid w:val="00643A46"/>
    <w:rsid w:val="00644447"/>
    <w:rsid w:val="006444AB"/>
    <w:rsid w:val="00644512"/>
    <w:rsid w:val="00644930"/>
    <w:rsid w:val="0064497B"/>
    <w:rsid w:val="0064562B"/>
    <w:rsid w:val="00645890"/>
    <w:rsid w:val="00646257"/>
    <w:rsid w:val="006462FD"/>
    <w:rsid w:val="006478DB"/>
    <w:rsid w:val="00647C0F"/>
    <w:rsid w:val="00650779"/>
    <w:rsid w:val="00650BF4"/>
    <w:rsid w:val="00650FBB"/>
    <w:rsid w:val="006525A1"/>
    <w:rsid w:val="00652630"/>
    <w:rsid w:val="0065317D"/>
    <w:rsid w:val="0065436C"/>
    <w:rsid w:val="006547B1"/>
    <w:rsid w:val="00656E21"/>
    <w:rsid w:val="00657B60"/>
    <w:rsid w:val="006601C6"/>
    <w:rsid w:val="0066084F"/>
    <w:rsid w:val="006610BC"/>
    <w:rsid w:val="006611AB"/>
    <w:rsid w:val="0066121D"/>
    <w:rsid w:val="00662F85"/>
    <w:rsid w:val="006636AB"/>
    <w:rsid w:val="00663C1D"/>
    <w:rsid w:val="00663E6B"/>
    <w:rsid w:val="00664A6D"/>
    <w:rsid w:val="00664E07"/>
    <w:rsid w:val="00666188"/>
    <w:rsid w:val="00666E2E"/>
    <w:rsid w:val="00667760"/>
    <w:rsid w:val="0066781B"/>
    <w:rsid w:val="00667A9B"/>
    <w:rsid w:val="00670643"/>
    <w:rsid w:val="0067070B"/>
    <w:rsid w:val="00671F68"/>
    <w:rsid w:val="006734AC"/>
    <w:rsid w:val="0067402B"/>
    <w:rsid w:val="00674126"/>
    <w:rsid w:val="00676333"/>
    <w:rsid w:val="00676C6F"/>
    <w:rsid w:val="00676D21"/>
    <w:rsid w:val="006771F2"/>
    <w:rsid w:val="006804A9"/>
    <w:rsid w:val="00680821"/>
    <w:rsid w:val="00681FA0"/>
    <w:rsid w:val="006827BD"/>
    <w:rsid w:val="00683D32"/>
    <w:rsid w:val="00684379"/>
    <w:rsid w:val="006849DB"/>
    <w:rsid w:val="00684E41"/>
    <w:rsid w:val="00684F00"/>
    <w:rsid w:val="006854E3"/>
    <w:rsid w:val="0068554D"/>
    <w:rsid w:val="00685C36"/>
    <w:rsid w:val="006863F1"/>
    <w:rsid w:val="00690182"/>
    <w:rsid w:val="00691D3A"/>
    <w:rsid w:val="0069228E"/>
    <w:rsid w:val="00692881"/>
    <w:rsid w:val="00694067"/>
    <w:rsid w:val="0069544B"/>
    <w:rsid w:val="006A0A25"/>
    <w:rsid w:val="006A0D01"/>
    <w:rsid w:val="006A0F6F"/>
    <w:rsid w:val="006A0FC8"/>
    <w:rsid w:val="006A101F"/>
    <w:rsid w:val="006A1BEA"/>
    <w:rsid w:val="006A3142"/>
    <w:rsid w:val="006A494C"/>
    <w:rsid w:val="006A5824"/>
    <w:rsid w:val="006A668F"/>
    <w:rsid w:val="006A6DAF"/>
    <w:rsid w:val="006B0D7C"/>
    <w:rsid w:val="006B0E24"/>
    <w:rsid w:val="006B1B06"/>
    <w:rsid w:val="006B21C3"/>
    <w:rsid w:val="006B2444"/>
    <w:rsid w:val="006B29E2"/>
    <w:rsid w:val="006B385E"/>
    <w:rsid w:val="006B39EF"/>
    <w:rsid w:val="006B4BF4"/>
    <w:rsid w:val="006B533B"/>
    <w:rsid w:val="006B6764"/>
    <w:rsid w:val="006C0415"/>
    <w:rsid w:val="006C066F"/>
    <w:rsid w:val="006C0AFE"/>
    <w:rsid w:val="006C133E"/>
    <w:rsid w:val="006C2FB9"/>
    <w:rsid w:val="006C31DC"/>
    <w:rsid w:val="006C3FBA"/>
    <w:rsid w:val="006C4251"/>
    <w:rsid w:val="006C45BD"/>
    <w:rsid w:val="006C656B"/>
    <w:rsid w:val="006C7ED4"/>
    <w:rsid w:val="006D25CF"/>
    <w:rsid w:val="006D33DF"/>
    <w:rsid w:val="006D39F3"/>
    <w:rsid w:val="006D3C66"/>
    <w:rsid w:val="006D40D7"/>
    <w:rsid w:val="006D4C35"/>
    <w:rsid w:val="006D5780"/>
    <w:rsid w:val="006D5ED7"/>
    <w:rsid w:val="006D607C"/>
    <w:rsid w:val="006E0C4C"/>
    <w:rsid w:val="006E20A3"/>
    <w:rsid w:val="006E2455"/>
    <w:rsid w:val="006E4CF1"/>
    <w:rsid w:val="006E4E91"/>
    <w:rsid w:val="006E5A27"/>
    <w:rsid w:val="006E5C0A"/>
    <w:rsid w:val="006E5FA2"/>
    <w:rsid w:val="006E7789"/>
    <w:rsid w:val="006E7F8B"/>
    <w:rsid w:val="006F41CE"/>
    <w:rsid w:val="006F4ED4"/>
    <w:rsid w:val="006F63E5"/>
    <w:rsid w:val="006F7B2C"/>
    <w:rsid w:val="0070043E"/>
    <w:rsid w:val="00702C2E"/>
    <w:rsid w:val="00704A0F"/>
    <w:rsid w:val="00705787"/>
    <w:rsid w:val="007057CC"/>
    <w:rsid w:val="007057D9"/>
    <w:rsid w:val="00705B47"/>
    <w:rsid w:val="00705B69"/>
    <w:rsid w:val="00706D34"/>
    <w:rsid w:val="0070724B"/>
    <w:rsid w:val="00707ECA"/>
    <w:rsid w:val="00707FFE"/>
    <w:rsid w:val="007128CF"/>
    <w:rsid w:val="00714118"/>
    <w:rsid w:val="007163F3"/>
    <w:rsid w:val="007173A6"/>
    <w:rsid w:val="0072031E"/>
    <w:rsid w:val="00722E5C"/>
    <w:rsid w:val="0072335B"/>
    <w:rsid w:val="0072368B"/>
    <w:rsid w:val="007247B2"/>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D36"/>
    <w:rsid w:val="00746B32"/>
    <w:rsid w:val="00747A73"/>
    <w:rsid w:val="00751624"/>
    <w:rsid w:val="00753828"/>
    <w:rsid w:val="00754322"/>
    <w:rsid w:val="007543DA"/>
    <w:rsid w:val="0075477D"/>
    <w:rsid w:val="00754ABC"/>
    <w:rsid w:val="00755661"/>
    <w:rsid w:val="00755779"/>
    <w:rsid w:val="00757518"/>
    <w:rsid w:val="00757745"/>
    <w:rsid w:val="00757861"/>
    <w:rsid w:val="00757D22"/>
    <w:rsid w:val="00757FA1"/>
    <w:rsid w:val="00757FB8"/>
    <w:rsid w:val="00760388"/>
    <w:rsid w:val="00761F22"/>
    <w:rsid w:val="00762465"/>
    <w:rsid w:val="00762B2C"/>
    <w:rsid w:val="007632EB"/>
    <w:rsid w:val="0076355B"/>
    <w:rsid w:val="0076408B"/>
    <w:rsid w:val="00764314"/>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70C0"/>
    <w:rsid w:val="00787832"/>
    <w:rsid w:val="0079090F"/>
    <w:rsid w:val="00790F05"/>
    <w:rsid w:val="0079127B"/>
    <w:rsid w:val="00791602"/>
    <w:rsid w:val="00792298"/>
    <w:rsid w:val="00795B6B"/>
    <w:rsid w:val="00795EFC"/>
    <w:rsid w:val="00797A60"/>
    <w:rsid w:val="007A1A29"/>
    <w:rsid w:val="007A26EC"/>
    <w:rsid w:val="007A37E9"/>
    <w:rsid w:val="007A4653"/>
    <w:rsid w:val="007A492B"/>
    <w:rsid w:val="007A6C49"/>
    <w:rsid w:val="007A7A62"/>
    <w:rsid w:val="007B0115"/>
    <w:rsid w:val="007B13BD"/>
    <w:rsid w:val="007B1BA8"/>
    <w:rsid w:val="007B1E56"/>
    <w:rsid w:val="007B23AB"/>
    <w:rsid w:val="007B35CF"/>
    <w:rsid w:val="007B48DC"/>
    <w:rsid w:val="007B5694"/>
    <w:rsid w:val="007B7314"/>
    <w:rsid w:val="007B7FD7"/>
    <w:rsid w:val="007C09FE"/>
    <w:rsid w:val="007C25F0"/>
    <w:rsid w:val="007C29A8"/>
    <w:rsid w:val="007C2A9E"/>
    <w:rsid w:val="007C3C23"/>
    <w:rsid w:val="007C4953"/>
    <w:rsid w:val="007C4F35"/>
    <w:rsid w:val="007C54D9"/>
    <w:rsid w:val="007C5A34"/>
    <w:rsid w:val="007C5BE6"/>
    <w:rsid w:val="007C6DB9"/>
    <w:rsid w:val="007D4A16"/>
    <w:rsid w:val="007D4CF0"/>
    <w:rsid w:val="007D6156"/>
    <w:rsid w:val="007D6BCF"/>
    <w:rsid w:val="007D7A60"/>
    <w:rsid w:val="007E099A"/>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31D0"/>
    <w:rsid w:val="0081398D"/>
    <w:rsid w:val="00813EE5"/>
    <w:rsid w:val="00815097"/>
    <w:rsid w:val="008151D0"/>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2EC2"/>
    <w:rsid w:val="00833AF7"/>
    <w:rsid w:val="00833E20"/>
    <w:rsid w:val="008350B3"/>
    <w:rsid w:val="00835461"/>
    <w:rsid w:val="0084076A"/>
    <w:rsid w:val="008417D9"/>
    <w:rsid w:val="008419C5"/>
    <w:rsid w:val="00841B7C"/>
    <w:rsid w:val="0084290E"/>
    <w:rsid w:val="008435EC"/>
    <w:rsid w:val="00846DD6"/>
    <w:rsid w:val="00847800"/>
    <w:rsid w:val="00847C4A"/>
    <w:rsid w:val="00851C70"/>
    <w:rsid w:val="00853DCE"/>
    <w:rsid w:val="008544B9"/>
    <w:rsid w:val="00854C67"/>
    <w:rsid w:val="00856D13"/>
    <w:rsid w:val="0086164E"/>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1181"/>
    <w:rsid w:val="00884C5C"/>
    <w:rsid w:val="0088596B"/>
    <w:rsid w:val="0088704C"/>
    <w:rsid w:val="00887640"/>
    <w:rsid w:val="0089014C"/>
    <w:rsid w:val="008904DB"/>
    <w:rsid w:val="00890BC8"/>
    <w:rsid w:val="008910E6"/>
    <w:rsid w:val="008918C6"/>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3389"/>
    <w:rsid w:val="008B40CC"/>
    <w:rsid w:val="008B49AD"/>
    <w:rsid w:val="008C0E76"/>
    <w:rsid w:val="008C3A0A"/>
    <w:rsid w:val="008C428A"/>
    <w:rsid w:val="008C4507"/>
    <w:rsid w:val="008C60EB"/>
    <w:rsid w:val="008C6852"/>
    <w:rsid w:val="008C6C2D"/>
    <w:rsid w:val="008C7146"/>
    <w:rsid w:val="008C7836"/>
    <w:rsid w:val="008C7CC7"/>
    <w:rsid w:val="008D2C1F"/>
    <w:rsid w:val="008D3B5E"/>
    <w:rsid w:val="008D3E9F"/>
    <w:rsid w:val="008D5CE4"/>
    <w:rsid w:val="008D628D"/>
    <w:rsid w:val="008E16D6"/>
    <w:rsid w:val="008E1863"/>
    <w:rsid w:val="008E1E49"/>
    <w:rsid w:val="008E2490"/>
    <w:rsid w:val="008E348F"/>
    <w:rsid w:val="008E3D3A"/>
    <w:rsid w:val="008E4B66"/>
    <w:rsid w:val="008E5F61"/>
    <w:rsid w:val="008E6C9A"/>
    <w:rsid w:val="008E7924"/>
    <w:rsid w:val="008F080F"/>
    <w:rsid w:val="008F1FEF"/>
    <w:rsid w:val="008F25F4"/>
    <w:rsid w:val="008F29FE"/>
    <w:rsid w:val="008F2A5F"/>
    <w:rsid w:val="008F2FE6"/>
    <w:rsid w:val="008F40BB"/>
    <w:rsid w:val="008F45E4"/>
    <w:rsid w:val="008F549D"/>
    <w:rsid w:val="00900ADF"/>
    <w:rsid w:val="00900FDF"/>
    <w:rsid w:val="009017A6"/>
    <w:rsid w:val="00901AAA"/>
    <w:rsid w:val="00902EC2"/>
    <w:rsid w:val="00902EF2"/>
    <w:rsid w:val="00903778"/>
    <w:rsid w:val="009039B4"/>
    <w:rsid w:val="00903C00"/>
    <w:rsid w:val="0090453B"/>
    <w:rsid w:val="009053F8"/>
    <w:rsid w:val="0090598D"/>
    <w:rsid w:val="00906113"/>
    <w:rsid w:val="009101E3"/>
    <w:rsid w:val="00910ACB"/>
    <w:rsid w:val="009122D9"/>
    <w:rsid w:val="00913404"/>
    <w:rsid w:val="00914805"/>
    <w:rsid w:val="00914915"/>
    <w:rsid w:val="00915D68"/>
    <w:rsid w:val="00917BAA"/>
    <w:rsid w:val="00917C5F"/>
    <w:rsid w:val="00917F02"/>
    <w:rsid w:val="00920DDA"/>
    <w:rsid w:val="00920FB6"/>
    <w:rsid w:val="009216CA"/>
    <w:rsid w:val="00921CF5"/>
    <w:rsid w:val="0092295B"/>
    <w:rsid w:val="00924163"/>
    <w:rsid w:val="00924ADD"/>
    <w:rsid w:val="00925221"/>
    <w:rsid w:val="009268B0"/>
    <w:rsid w:val="009304DB"/>
    <w:rsid w:val="00931254"/>
    <w:rsid w:val="00931C23"/>
    <w:rsid w:val="00932800"/>
    <w:rsid w:val="00932ACD"/>
    <w:rsid w:val="00934882"/>
    <w:rsid w:val="0093567B"/>
    <w:rsid w:val="00935B6A"/>
    <w:rsid w:val="00936A2F"/>
    <w:rsid w:val="00940D85"/>
    <w:rsid w:val="00941207"/>
    <w:rsid w:val="009419D4"/>
    <w:rsid w:val="0094405D"/>
    <w:rsid w:val="0094424B"/>
    <w:rsid w:val="0094537B"/>
    <w:rsid w:val="00945DF0"/>
    <w:rsid w:val="009470F0"/>
    <w:rsid w:val="0095037F"/>
    <w:rsid w:val="0095072F"/>
    <w:rsid w:val="00950C7D"/>
    <w:rsid w:val="0095225E"/>
    <w:rsid w:val="00952C84"/>
    <w:rsid w:val="00954687"/>
    <w:rsid w:val="009554FD"/>
    <w:rsid w:val="00956246"/>
    <w:rsid w:val="00957A9E"/>
    <w:rsid w:val="00957B46"/>
    <w:rsid w:val="00957C43"/>
    <w:rsid w:val="00957DDE"/>
    <w:rsid w:val="00960C98"/>
    <w:rsid w:val="00962162"/>
    <w:rsid w:val="009653C4"/>
    <w:rsid w:val="0096549C"/>
    <w:rsid w:val="009664F0"/>
    <w:rsid w:val="00966DAC"/>
    <w:rsid w:val="0096708C"/>
    <w:rsid w:val="009670D2"/>
    <w:rsid w:val="00967B20"/>
    <w:rsid w:val="00967BCC"/>
    <w:rsid w:val="0097061A"/>
    <w:rsid w:val="009711BF"/>
    <w:rsid w:val="009714D9"/>
    <w:rsid w:val="00972737"/>
    <w:rsid w:val="00972B1E"/>
    <w:rsid w:val="00976021"/>
    <w:rsid w:val="009802F6"/>
    <w:rsid w:val="0098058C"/>
    <w:rsid w:val="00980EA4"/>
    <w:rsid w:val="0098385F"/>
    <w:rsid w:val="009844EF"/>
    <w:rsid w:val="00984AF7"/>
    <w:rsid w:val="00985162"/>
    <w:rsid w:val="009873D7"/>
    <w:rsid w:val="00987CB3"/>
    <w:rsid w:val="00987CDF"/>
    <w:rsid w:val="00990F07"/>
    <w:rsid w:val="00991014"/>
    <w:rsid w:val="009914FE"/>
    <w:rsid w:val="00991617"/>
    <w:rsid w:val="00991A7B"/>
    <w:rsid w:val="00991E4E"/>
    <w:rsid w:val="009934C4"/>
    <w:rsid w:val="0099377C"/>
    <w:rsid w:val="00993EAC"/>
    <w:rsid w:val="00995075"/>
    <w:rsid w:val="00995207"/>
    <w:rsid w:val="00996823"/>
    <w:rsid w:val="009968E4"/>
    <w:rsid w:val="00996990"/>
    <w:rsid w:val="009A038A"/>
    <w:rsid w:val="009A0736"/>
    <w:rsid w:val="009A17B8"/>
    <w:rsid w:val="009A17D1"/>
    <w:rsid w:val="009A1C0D"/>
    <w:rsid w:val="009A37C0"/>
    <w:rsid w:val="009A3FDE"/>
    <w:rsid w:val="009A474D"/>
    <w:rsid w:val="009A4EBE"/>
    <w:rsid w:val="009A5306"/>
    <w:rsid w:val="009A58DF"/>
    <w:rsid w:val="009A6493"/>
    <w:rsid w:val="009A6636"/>
    <w:rsid w:val="009A6E8D"/>
    <w:rsid w:val="009A75B1"/>
    <w:rsid w:val="009B017B"/>
    <w:rsid w:val="009B1D6D"/>
    <w:rsid w:val="009B2555"/>
    <w:rsid w:val="009B2DBD"/>
    <w:rsid w:val="009B3394"/>
    <w:rsid w:val="009B4001"/>
    <w:rsid w:val="009B495F"/>
    <w:rsid w:val="009B5554"/>
    <w:rsid w:val="009B560B"/>
    <w:rsid w:val="009B573C"/>
    <w:rsid w:val="009B6777"/>
    <w:rsid w:val="009B686E"/>
    <w:rsid w:val="009C2061"/>
    <w:rsid w:val="009C3D97"/>
    <w:rsid w:val="009C44D8"/>
    <w:rsid w:val="009C53D5"/>
    <w:rsid w:val="009C61BF"/>
    <w:rsid w:val="009C6861"/>
    <w:rsid w:val="009C6AEC"/>
    <w:rsid w:val="009C6D71"/>
    <w:rsid w:val="009C7C49"/>
    <w:rsid w:val="009D149F"/>
    <w:rsid w:val="009D1DA3"/>
    <w:rsid w:val="009D2A4E"/>
    <w:rsid w:val="009D2C5E"/>
    <w:rsid w:val="009D3A39"/>
    <w:rsid w:val="009D655E"/>
    <w:rsid w:val="009D6FBB"/>
    <w:rsid w:val="009D74EE"/>
    <w:rsid w:val="009D77F2"/>
    <w:rsid w:val="009D7D4E"/>
    <w:rsid w:val="009E013E"/>
    <w:rsid w:val="009E121C"/>
    <w:rsid w:val="009E12BC"/>
    <w:rsid w:val="009E1360"/>
    <w:rsid w:val="009E4375"/>
    <w:rsid w:val="009E4E13"/>
    <w:rsid w:val="009E569A"/>
    <w:rsid w:val="009E5BDB"/>
    <w:rsid w:val="009E6120"/>
    <w:rsid w:val="009E6164"/>
    <w:rsid w:val="009E636A"/>
    <w:rsid w:val="009E6B8E"/>
    <w:rsid w:val="009E6BD7"/>
    <w:rsid w:val="009E7E68"/>
    <w:rsid w:val="009F0398"/>
    <w:rsid w:val="009F14A0"/>
    <w:rsid w:val="009F164C"/>
    <w:rsid w:val="009F237D"/>
    <w:rsid w:val="009F39FD"/>
    <w:rsid w:val="009F5C28"/>
    <w:rsid w:val="00A01116"/>
    <w:rsid w:val="00A01333"/>
    <w:rsid w:val="00A01779"/>
    <w:rsid w:val="00A01AC0"/>
    <w:rsid w:val="00A0272D"/>
    <w:rsid w:val="00A02F73"/>
    <w:rsid w:val="00A053FB"/>
    <w:rsid w:val="00A06EF4"/>
    <w:rsid w:val="00A076A9"/>
    <w:rsid w:val="00A107BC"/>
    <w:rsid w:val="00A1098A"/>
    <w:rsid w:val="00A10AF9"/>
    <w:rsid w:val="00A11309"/>
    <w:rsid w:val="00A11971"/>
    <w:rsid w:val="00A1215E"/>
    <w:rsid w:val="00A127D7"/>
    <w:rsid w:val="00A12C82"/>
    <w:rsid w:val="00A1328E"/>
    <w:rsid w:val="00A145C4"/>
    <w:rsid w:val="00A1494E"/>
    <w:rsid w:val="00A150B0"/>
    <w:rsid w:val="00A15450"/>
    <w:rsid w:val="00A1740D"/>
    <w:rsid w:val="00A179AC"/>
    <w:rsid w:val="00A17B95"/>
    <w:rsid w:val="00A20A9E"/>
    <w:rsid w:val="00A2114C"/>
    <w:rsid w:val="00A23235"/>
    <w:rsid w:val="00A232F0"/>
    <w:rsid w:val="00A235B0"/>
    <w:rsid w:val="00A23C88"/>
    <w:rsid w:val="00A23CAC"/>
    <w:rsid w:val="00A260AE"/>
    <w:rsid w:val="00A26747"/>
    <w:rsid w:val="00A27C83"/>
    <w:rsid w:val="00A30FD1"/>
    <w:rsid w:val="00A3128C"/>
    <w:rsid w:val="00A315BB"/>
    <w:rsid w:val="00A316EF"/>
    <w:rsid w:val="00A33A74"/>
    <w:rsid w:val="00A34809"/>
    <w:rsid w:val="00A35A93"/>
    <w:rsid w:val="00A402A3"/>
    <w:rsid w:val="00A40CA6"/>
    <w:rsid w:val="00A432BD"/>
    <w:rsid w:val="00A44BAB"/>
    <w:rsid w:val="00A44D31"/>
    <w:rsid w:val="00A455FC"/>
    <w:rsid w:val="00A467CC"/>
    <w:rsid w:val="00A470EA"/>
    <w:rsid w:val="00A504D6"/>
    <w:rsid w:val="00A50772"/>
    <w:rsid w:val="00A51855"/>
    <w:rsid w:val="00A51DA9"/>
    <w:rsid w:val="00A52CF4"/>
    <w:rsid w:val="00A52FB7"/>
    <w:rsid w:val="00A557B8"/>
    <w:rsid w:val="00A559DB"/>
    <w:rsid w:val="00A56242"/>
    <w:rsid w:val="00A56A99"/>
    <w:rsid w:val="00A56AEE"/>
    <w:rsid w:val="00A575FF"/>
    <w:rsid w:val="00A60242"/>
    <w:rsid w:val="00A60AD6"/>
    <w:rsid w:val="00A62590"/>
    <w:rsid w:val="00A62A89"/>
    <w:rsid w:val="00A63A7E"/>
    <w:rsid w:val="00A63B3C"/>
    <w:rsid w:val="00A64065"/>
    <w:rsid w:val="00A643A9"/>
    <w:rsid w:val="00A64B81"/>
    <w:rsid w:val="00A64E10"/>
    <w:rsid w:val="00A672DA"/>
    <w:rsid w:val="00A67530"/>
    <w:rsid w:val="00A67FA5"/>
    <w:rsid w:val="00A7011A"/>
    <w:rsid w:val="00A726E6"/>
    <w:rsid w:val="00A73245"/>
    <w:rsid w:val="00A73513"/>
    <w:rsid w:val="00A74DF4"/>
    <w:rsid w:val="00A76656"/>
    <w:rsid w:val="00A767DE"/>
    <w:rsid w:val="00A77C77"/>
    <w:rsid w:val="00A8067B"/>
    <w:rsid w:val="00A8203E"/>
    <w:rsid w:val="00A82754"/>
    <w:rsid w:val="00A837F0"/>
    <w:rsid w:val="00A845FC"/>
    <w:rsid w:val="00A84BA2"/>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24D2"/>
    <w:rsid w:val="00AA325B"/>
    <w:rsid w:val="00AA3E85"/>
    <w:rsid w:val="00AA4A00"/>
    <w:rsid w:val="00AA4AB2"/>
    <w:rsid w:val="00AA5EE5"/>
    <w:rsid w:val="00AA6556"/>
    <w:rsid w:val="00AA6836"/>
    <w:rsid w:val="00AA6A17"/>
    <w:rsid w:val="00AB027D"/>
    <w:rsid w:val="00AB1030"/>
    <w:rsid w:val="00AB1105"/>
    <w:rsid w:val="00AB2215"/>
    <w:rsid w:val="00AB3D60"/>
    <w:rsid w:val="00AB567B"/>
    <w:rsid w:val="00AB5968"/>
    <w:rsid w:val="00AB5BBA"/>
    <w:rsid w:val="00AC1F18"/>
    <w:rsid w:val="00AC2D69"/>
    <w:rsid w:val="00AC361E"/>
    <w:rsid w:val="00AD02AE"/>
    <w:rsid w:val="00AD0334"/>
    <w:rsid w:val="00AD06A5"/>
    <w:rsid w:val="00AD115E"/>
    <w:rsid w:val="00AD15DA"/>
    <w:rsid w:val="00AD15F7"/>
    <w:rsid w:val="00AD178C"/>
    <w:rsid w:val="00AD1794"/>
    <w:rsid w:val="00AD24A7"/>
    <w:rsid w:val="00AD2AA8"/>
    <w:rsid w:val="00AD361A"/>
    <w:rsid w:val="00AD6AEF"/>
    <w:rsid w:val="00AD6E46"/>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E61"/>
    <w:rsid w:val="00AF4E5F"/>
    <w:rsid w:val="00AF53A3"/>
    <w:rsid w:val="00AF5537"/>
    <w:rsid w:val="00AF5FA9"/>
    <w:rsid w:val="00AF61CD"/>
    <w:rsid w:val="00AF6874"/>
    <w:rsid w:val="00AF73DD"/>
    <w:rsid w:val="00B000DE"/>
    <w:rsid w:val="00B0013E"/>
    <w:rsid w:val="00B00417"/>
    <w:rsid w:val="00B00C9E"/>
    <w:rsid w:val="00B0149E"/>
    <w:rsid w:val="00B01D32"/>
    <w:rsid w:val="00B03F61"/>
    <w:rsid w:val="00B04F13"/>
    <w:rsid w:val="00B05BAD"/>
    <w:rsid w:val="00B072EB"/>
    <w:rsid w:val="00B077B5"/>
    <w:rsid w:val="00B07800"/>
    <w:rsid w:val="00B10A53"/>
    <w:rsid w:val="00B10ED4"/>
    <w:rsid w:val="00B11821"/>
    <w:rsid w:val="00B118C1"/>
    <w:rsid w:val="00B1224B"/>
    <w:rsid w:val="00B14EA2"/>
    <w:rsid w:val="00B15895"/>
    <w:rsid w:val="00B159AF"/>
    <w:rsid w:val="00B161B7"/>
    <w:rsid w:val="00B16572"/>
    <w:rsid w:val="00B170D5"/>
    <w:rsid w:val="00B20BE6"/>
    <w:rsid w:val="00B226E1"/>
    <w:rsid w:val="00B244FC"/>
    <w:rsid w:val="00B25917"/>
    <w:rsid w:val="00B25AE2"/>
    <w:rsid w:val="00B25BD3"/>
    <w:rsid w:val="00B26197"/>
    <w:rsid w:val="00B26700"/>
    <w:rsid w:val="00B2750E"/>
    <w:rsid w:val="00B275AA"/>
    <w:rsid w:val="00B27FB2"/>
    <w:rsid w:val="00B31F96"/>
    <w:rsid w:val="00B32EDD"/>
    <w:rsid w:val="00B34CEB"/>
    <w:rsid w:val="00B35055"/>
    <w:rsid w:val="00B35EAD"/>
    <w:rsid w:val="00B363CF"/>
    <w:rsid w:val="00B364EB"/>
    <w:rsid w:val="00B36689"/>
    <w:rsid w:val="00B427D5"/>
    <w:rsid w:val="00B42CD9"/>
    <w:rsid w:val="00B43760"/>
    <w:rsid w:val="00B43DDF"/>
    <w:rsid w:val="00B43F08"/>
    <w:rsid w:val="00B44E3C"/>
    <w:rsid w:val="00B44E85"/>
    <w:rsid w:val="00B45057"/>
    <w:rsid w:val="00B45B94"/>
    <w:rsid w:val="00B45BE4"/>
    <w:rsid w:val="00B46284"/>
    <w:rsid w:val="00B474B3"/>
    <w:rsid w:val="00B47D4F"/>
    <w:rsid w:val="00B507F2"/>
    <w:rsid w:val="00B51B00"/>
    <w:rsid w:val="00B52735"/>
    <w:rsid w:val="00B5293D"/>
    <w:rsid w:val="00B529F2"/>
    <w:rsid w:val="00B532FC"/>
    <w:rsid w:val="00B568B7"/>
    <w:rsid w:val="00B57270"/>
    <w:rsid w:val="00B573D0"/>
    <w:rsid w:val="00B604D1"/>
    <w:rsid w:val="00B60834"/>
    <w:rsid w:val="00B613D6"/>
    <w:rsid w:val="00B626FA"/>
    <w:rsid w:val="00B62D80"/>
    <w:rsid w:val="00B64159"/>
    <w:rsid w:val="00B64F41"/>
    <w:rsid w:val="00B65417"/>
    <w:rsid w:val="00B679B8"/>
    <w:rsid w:val="00B7107C"/>
    <w:rsid w:val="00B71392"/>
    <w:rsid w:val="00B71727"/>
    <w:rsid w:val="00B719B1"/>
    <w:rsid w:val="00B7273E"/>
    <w:rsid w:val="00B73E40"/>
    <w:rsid w:val="00B7419B"/>
    <w:rsid w:val="00B7584A"/>
    <w:rsid w:val="00B76869"/>
    <w:rsid w:val="00B769A1"/>
    <w:rsid w:val="00B76B53"/>
    <w:rsid w:val="00B7773E"/>
    <w:rsid w:val="00B77D41"/>
    <w:rsid w:val="00B81150"/>
    <w:rsid w:val="00B825CD"/>
    <w:rsid w:val="00B84314"/>
    <w:rsid w:val="00B848B5"/>
    <w:rsid w:val="00B869E5"/>
    <w:rsid w:val="00B86E33"/>
    <w:rsid w:val="00B86FE4"/>
    <w:rsid w:val="00B902CD"/>
    <w:rsid w:val="00B90C3B"/>
    <w:rsid w:val="00B90EF8"/>
    <w:rsid w:val="00B91673"/>
    <w:rsid w:val="00B92E14"/>
    <w:rsid w:val="00B93968"/>
    <w:rsid w:val="00B93BD2"/>
    <w:rsid w:val="00B93D64"/>
    <w:rsid w:val="00B94ECD"/>
    <w:rsid w:val="00B96054"/>
    <w:rsid w:val="00B961CE"/>
    <w:rsid w:val="00B96DD8"/>
    <w:rsid w:val="00B96FA0"/>
    <w:rsid w:val="00B97535"/>
    <w:rsid w:val="00BA0719"/>
    <w:rsid w:val="00BA2B3B"/>
    <w:rsid w:val="00BA2BAB"/>
    <w:rsid w:val="00BA338A"/>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7043"/>
    <w:rsid w:val="00BB76DA"/>
    <w:rsid w:val="00BC3345"/>
    <w:rsid w:val="00BC3374"/>
    <w:rsid w:val="00BC37A5"/>
    <w:rsid w:val="00BC3C99"/>
    <w:rsid w:val="00BC4BB4"/>
    <w:rsid w:val="00BC5625"/>
    <w:rsid w:val="00BC5E35"/>
    <w:rsid w:val="00BC6B33"/>
    <w:rsid w:val="00BC6EB9"/>
    <w:rsid w:val="00BD2EE9"/>
    <w:rsid w:val="00BD3115"/>
    <w:rsid w:val="00BD3736"/>
    <w:rsid w:val="00BD3A4D"/>
    <w:rsid w:val="00BD3CD4"/>
    <w:rsid w:val="00BD520D"/>
    <w:rsid w:val="00BD6217"/>
    <w:rsid w:val="00BD63C4"/>
    <w:rsid w:val="00BD6A0F"/>
    <w:rsid w:val="00BD7ADB"/>
    <w:rsid w:val="00BD7EDB"/>
    <w:rsid w:val="00BE028E"/>
    <w:rsid w:val="00BE0C2D"/>
    <w:rsid w:val="00BE1E4A"/>
    <w:rsid w:val="00BE2E89"/>
    <w:rsid w:val="00BE3979"/>
    <w:rsid w:val="00BE3D4E"/>
    <w:rsid w:val="00BE44B8"/>
    <w:rsid w:val="00BE4F60"/>
    <w:rsid w:val="00BE517D"/>
    <w:rsid w:val="00BE5A8D"/>
    <w:rsid w:val="00BE7AA8"/>
    <w:rsid w:val="00BF0CA8"/>
    <w:rsid w:val="00BF139C"/>
    <w:rsid w:val="00BF15DC"/>
    <w:rsid w:val="00BF17D7"/>
    <w:rsid w:val="00BF4B87"/>
    <w:rsid w:val="00BF4C7E"/>
    <w:rsid w:val="00BF4F82"/>
    <w:rsid w:val="00BF52A2"/>
    <w:rsid w:val="00BF5AC8"/>
    <w:rsid w:val="00BF7426"/>
    <w:rsid w:val="00BF77BD"/>
    <w:rsid w:val="00C00A7E"/>
    <w:rsid w:val="00C016EA"/>
    <w:rsid w:val="00C018E4"/>
    <w:rsid w:val="00C03763"/>
    <w:rsid w:val="00C03E31"/>
    <w:rsid w:val="00C04A52"/>
    <w:rsid w:val="00C05DB3"/>
    <w:rsid w:val="00C07196"/>
    <w:rsid w:val="00C07622"/>
    <w:rsid w:val="00C078BF"/>
    <w:rsid w:val="00C10D50"/>
    <w:rsid w:val="00C126C8"/>
    <w:rsid w:val="00C137E9"/>
    <w:rsid w:val="00C1405D"/>
    <w:rsid w:val="00C144BA"/>
    <w:rsid w:val="00C14552"/>
    <w:rsid w:val="00C15C0B"/>
    <w:rsid w:val="00C169E6"/>
    <w:rsid w:val="00C17990"/>
    <w:rsid w:val="00C179F4"/>
    <w:rsid w:val="00C2014D"/>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269"/>
    <w:rsid w:val="00C37B2E"/>
    <w:rsid w:val="00C404D3"/>
    <w:rsid w:val="00C40909"/>
    <w:rsid w:val="00C41B5F"/>
    <w:rsid w:val="00C41D2E"/>
    <w:rsid w:val="00C4218C"/>
    <w:rsid w:val="00C428E3"/>
    <w:rsid w:val="00C4464E"/>
    <w:rsid w:val="00C44667"/>
    <w:rsid w:val="00C44B0B"/>
    <w:rsid w:val="00C44C43"/>
    <w:rsid w:val="00C45F06"/>
    <w:rsid w:val="00C466F2"/>
    <w:rsid w:val="00C472F0"/>
    <w:rsid w:val="00C47B71"/>
    <w:rsid w:val="00C502B5"/>
    <w:rsid w:val="00C502E8"/>
    <w:rsid w:val="00C518BA"/>
    <w:rsid w:val="00C54051"/>
    <w:rsid w:val="00C5434F"/>
    <w:rsid w:val="00C54D58"/>
    <w:rsid w:val="00C54E4E"/>
    <w:rsid w:val="00C60378"/>
    <w:rsid w:val="00C62413"/>
    <w:rsid w:val="00C628AF"/>
    <w:rsid w:val="00C6294F"/>
    <w:rsid w:val="00C6330A"/>
    <w:rsid w:val="00C6451E"/>
    <w:rsid w:val="00C673A5"/>
    <w:rsid w:val="00C678B9"/>
    <w:rsid w:val="00C7026F"/>
    <w:rsid w:val="00C71305"/>
    <w:rsid w:val="00C71E84"/>
    <w:rsid w:val="00C7471E"/>
    <w:rsid w:val="00C7474E"/>
    <w:rsid w:val="00C74E10"/>
    <w:rsid w:val="00C77496"/>
    <w:rsid w:val="00C77A30"/>
    <w:rsid w:val="00C77EAA"/>
    <w:rsid w:val="00C81133"/>
    <w:rsid w:val="00C828ED"/>
    <w:rsid w:val="00C82B5C"/>
    <w:rsid w:val="00C82F89"/>
    <w:rsid w:val="00C84BD5"/>
    <w:rsid w:val="00C86BBB"/>
    <w:rsid w:val="00C87393"/>
    <w:rsid w:val="00C87F08"/>
    <w:rsid w:val="00C91558"/>
    <w:rsid w:val="00C91625"/>
    <w:rsid w:val="00C916F0"/>
    <w:rsid w:val="00C91F2B"/>
    <w:rsid w:val="00C928E6"/>
    <w:rsid w:val="00C92E67"/>
    <w:rsid w:val="00C931CC"/>
    <w:rsid w:val="00C93DD9"/>
    <w:rsid w:val="00C957E6"/>
    <w:rsid w:val="00C9596A"/>
    <w:rsid w:val="00C96A5F"/>
    <w:rsid w:val="00C96D83"/>
    <w:rsid w:val="00C971D6"/>
    <w:rsid w:val="00C9739D"/>
    <w:rsid w:val="00CA13DB"/>
    <w:rsid w:val="00CA18AD"/>
    <w:rsid w:val="00CA3C79"/>
    <w:rsid w:val="00CA468A"/>
    <w:rsid w:val="00CA4C9E"/>
    <w:rsid w:val="00CA4D58"/>
    <w:rsid w:val="00CA52E6"/>
    <w:rsid w:val="00CA547C"/>
    <w:rsid w:val="00CA5979"/>
    <w:rsid w:val="00CA6757"/>
    <w:rsid w:val="00CA6D6E"/>
    <w:rsid w:val="00CA764F"/>
    <w:rsid w:val="00CA7781"/>
    <w:rsid w:val="00CA7DBE"/>
    <w:rsid w:val="00CB03CF"/>
    <w:rsid w:val="00CB1526"/>
    <w:rsid w:val="00CB26E1"/>
    <w:rsid w:val="00CB49FA"/>
    <w:rsid w:val="00CB4DDF"/>
    <w:rsid w:val="00CB4F43"/>
    <w:rsid w:val="00CB5A28"/>
    <w:rsid w:val="00CB5A4F"/>
    <w:rsid w:val="00CB5CA8"/>
    <w:rsid w:val="00CB63AD"/>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624B"/>
    <w:rsid w:val="00CE662F"/>
    <w:rsid w:val="00CE7B97"/>
    <w:rsid w:val="00CF19E5"/>
    <w:rsid w:val="00CF3603"/>
    <w:rsid w:val="00CF5F1F"/>
    <w:rsid w:val="00D00A3C"/>
    <w:rsid w:val="00D013EB"/>
    <w:rsid w:val="00D01EC8"/>
    <w:rsid w:val="00D020AC"/>
    <w:rsid w:val="00D02987"/>
    <w:rsid w:val="00D03D63"/>
    <w:rsid w:val="00D0575F"/>
    <w:rsid w:val="00D05B32"/>
    <w:rsid w:val="00D05DDE"/>
    <w:rsid w:val="00D06F4E"/>
    <w:rsid w:val="00D107DB"/>
    <w:rsid w:val="00D109C8"/>
    <w:rsid w:val="00D12DFE"/>
    <w:rsid w:val="00D1302B"/>
    <w:rsid w:val="00D13DCE"/>
    <w:rsid w:val="00D15770"/>
    <w:rsid w:val="00D1682E"/>
    <w:rsid w:val="00D17B5F"/>
    <w:rsid w:val="00D200DC"/>
    <w:rsid w:val="00D20F5E"/>
    <w:rsid w:val="00D21776"/>
    <w:rsid w:val="00D2183A"/>
    <w:rsid w:val="00D25609"/>
    <w:rsid w:val="00D26A9C"/>
    <w:rsid w:val="00D27149"/>
    <w:rsid w:val="00D27818"/>
    <w:rsid w:val="00D31019"/>
    <w:rsid w:val="00D3114C"/>
    <w:rsid w:val="00D314C1"/>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1776"/>
    <w:rsid w:val="00D62227"/>
    <w:rsid w:val="00D628BC"/>
    <w:rsid w:val="00D629C9"/>
    <w:rsid w:val="00D62E1D"/>
    <w:rsid w:val="00D62FA1"/>
    <w:rsid w:val="00D632FB"/>
    <w:rsid w:val="00D66A88"/>
    <w:rsid w:val="00D66AE4"/>
    <w:rsid w:val="00D676E1"/>
    <w:rsid w:val="00D7104C"/>
    <w:rsid w:val="00D72CFF"/>
    <w:rsid w:val="00D731E4"/>
    <w:rsid w:val="00D7329F"/>
    <w:rsid w:val="00D749E1"/>
    <w:rsid w:val="00D811C7"/>
    <w:rsid w:val="00D827D9"/>
    <w:rsid w:val="00D82AF4"/>
    <w:rsid w:val="00D82C79"/>
    <w:rsid w:val="00D82D62"/>
    <w:rsid w:val="00D849A3"/>
    <w:rsid w:val="00D84BFA"/>
    <w:rsid w:val="00D85488"/>
    <w:rsid w:val="00D85B64"/>
    <w:rsid w:val="00D8641F"/>
    <w:rsid w:val="00D87E22"/>
    <w:rsid w:val="00D902E2"/>
    <w:rsid w:val="00D9215C"/>
    <w:rsid w:val="00D943EF"/>
    <w:rsid w:val="00D95715"/>
    <w:rsid w:val="00D9621A"/>
    <w:rsid w:val="00D96FEE"/>
    <w:rsid w:val="00DA06B7"/>
    <w:rsid w:val="00DA11D8"/>
    <w:rsid w:val="00DA2362"/>
    <w:rsid w:val="00DA3ECD"/>
    <w:rsid w:val="00DA4374"/>
    <w:rsid w:val="00DA6206"/>
    <w:rsid w:val="00DA64C4"/>
    <w:rsid w:val="00DA7249"/>
    <w:rsid w:val="00DB0552"/>
    <w:rsid w:val="00DB1245"/>
    <w:rsid w:val="00DB25F4"/>
    <w:rsid w:val="00DB4401"/>
    <w:rsid w:val="00DB44B4"/>
    <w:rsid w:val="00DB4CEB"/>
    <w:rsid w:val="00DB5D97"/>
    <w:rsid w:val="00DB763A"/>
    <w:rsid w:val="00DB7E92"/>
    <w:rsid w:val="00DC19C9"/>
    <w:rsid w:val="00DC20DD"/>
    <w:rsid w:val="00DC3416"/>
    <w:rsid w:val="00DC4CA2"/>
    <w:rsid w:val="00DC5197"/>
    <w:rsid w:val="00DC52B3"/>
    <w:rsid w:val="00DC5B31"/>
    <w:rsid w:val="00DD01B9"/>
    <w:rsid w:val="00DD024D"/>
    <w:rsid w:val="00DD0CB9"/>
    <w:rsid w:val="00DD170B"/>
    <w:rsid w:val="00DD2FDC"/>
    <w:rsid w:val="00DD44D3"/>
    <w:rsid w:val="00DD4936"/>
    <w:rsid w:val="00DD6B99"/>
    <w:rsid w:val="00DD6C28"/>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10B87"/>
    <w:rsid w:val="00E10D78"/>
    <w:rsid w:val="00E10E9F"/>
    <w:rsid w:val="00E11C96"/>
    <w:rsid w:val="00E11CFA"/>
    <w:rsid w:val="00E12D2B"/>
    <w:rsid w:val="00E15ABC"/>
    <w:rsid w:val="00E15F67"/>
    <w:rsid w:val="00E160FC"/>
    <w:rsid w:val="00E16973"/>
    <w:rsid w:val="00E16BAC"/>
    <w:rsid w:val="00E172F1"/>
    <w:rsid w:val="00E21F1D"/>
    <w:rsid w:val="00E23347"/>
    <w:rsid w:val="00E24E9C"/>
    <w:rsid w:val="00E24FCA"/>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F0"/>
    <w:rsid w:val="00E4014D"/>
    <w:rsid w:val="00E4196C"/>
    <w:rsid w:val="00E41B85"/>
    <w:rsid w:val="00E425C2"/>
    <w:rsid w:val="00E42651"/>
    <w:rsid w:val="00E430F3"/>
    <w:rsid w:val="00E43F4B"/>
    <w:rsid w:val="00E4436F"/>
    <w:rsid w:val="00E4472E"/>
    <w:rsid w:val="00E4532A"/>
    <w:rsid w:val="00E4552B"/>
    <w:rsid w:val="00E45C1A"/>
    <w:rsid w:val="00E47D97"/>
    <w:rsid w:val="00E5194F"/>
    <w:rsid w:val="00E521C3"/>
    <w:rsid w:val="00E5319B"/>
    <w:rsid w:val="00E561AA"/>
    <w:rsid w:val="00E56A62"/>
    <w:rsid w:val="00E56DA5"/>
    <w:rsid w:val="00E603CD"/>
    <w:rsid w:val="00E603D0"/>
    <w:rsid w:val="00E60467"/>
    <w:rsid w:val="00E60622"/>
    <w:rsid w:val="00E6081A"/>
    <w:rsid w:val="00E632DB"/>
    <w:rsid w:val="00E634DB"/>
    <w:rsid w:val="00E63F27"/>
    <w:rsid w:val="00E63F84"/>
    <w:rsid w:val="00E649AD"/>
    <w:rsid w:val="00E64D67"/>
    <w:rsid w:val="00E65A59"/>
    <w:rsid w:val="00E66B37"/>
    <w:rsid w:val="00E6704F"/>
    <w:rsid w:val="00E67F1A"/>
    <w:rsid w:val="00E70711"/>
    <w:rsid w:val="00E721CA"/>
    <w:rsid w:val="00E72A4D"/>
    <w:rsid w:val="00E732B4"/>
    <w:rsid w:val="00E75990"/>
    <w:rsid w:val="00E76399"/>
    <w:rsid w:val="00E76773"/>
    <w:rsid w:val="00E76E6F"/>
    <w:rsid w:val="00E76FCB"/>
    <w:rsid w:val="00E8147F"/>
    <w:rsid w:val="00E81AAC"/>
    <w:rsid w:val="00E81CF5"/>
    <w:rsid w:val="00E81FC7"/>
    <w:rsid w:val="00E823FD"/>
    <w:rsid w:val="00E834A8"/>
    <w:rsid w:val="00E839A7"/>
    <w:rsid w:val="00E84670"/>
    <w:rsid w:val="00E850EB"/>
    <w:rsid w:val="00E86C9A"/>
    <w:rsid w:val="00E87EED"/>
    <w:rsid w:val="00E90AF7"/>
    <w:rsid w:val="00E90C34"/>
    <w:rsid w:val="00E91410"/>
    <w:rsid w:val="00E91935"/>
    <w:rsid w:val="00E91FC2"/>
    <w:rsid w:val="00E92C4C"/>
    <w:rsid w:val="00E931E8"/>
    <w:rsid w:val="00E93A6C"/>
    <w:rsid w:val="00E9478D"/>
    <w:rsid w:val="00E95052"/>
    <w:rsid w:val="00E97CC5"/>
    <w:rsid w:val="00EA05D5"/>
    <w:rsid w:val="00EA07D5"/>
    <w:rsid w:val="00EA0A77"/>
    <w:rsid w:val="00EA0E41"/>
    <w:rsid w:val="00EA0F22"/>
    <w:rsid w:val="00EA169D"/>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04E"/>
    <w:rsid w:val="00EB4251"/>
    <w:rsid w:val="00EB7FD0"/>
    <w:rsid w:val="00EC0961"/>
    <w:rsid w:val="00EC0CDB"/>
    <w:rsid w:val="00EC0E38"/>
    <w:rsid w:val="00EC16E1"/>
    <w:rsid w:val="00EC358E"/>
    <w:rsid w:val="00EC3E31"/>
    <w:rsid w:val="00EC5626"/>
    <w:rsid w:val="00EC63E9"/>
    <w:rsid w:val="00EC6EA6"/>
    <w:rsid w:val="00ED23B8"/>
    <w:rsid w:val="00ED27AA"/>
    <w:rsid w:val="00ED2F96"/>
    <w:rsid w:val="00ED37DA"/>
    <w:rsid w:val="00ED3F6B"/>
    <w:rsid w:val="00ED43A3"/>
    <w:rsid w:val="00ED5694"/>
    <w:rsid w:val="00ED5765"/>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71C0"/>
    <w:rsid w:val="00EF75B4"/>
    <w:rsid w:val="00F00649"/>
    <w:rsid w:val="00F02521"/>
    <w:rsid w:val="00F02A22"/>
    <w:rsid w:val="00F02AC7"/>
    <w:rsid w:val="00F031FE"/>
    <w:rsid w:val="00F03E6F"/>
    <w:rsid w:val="00F045BB"/>
    <w:rsid w:val="00F05EC9"/>
    <w:rsid w:val="00F06B1E"/>
    <w:rsid w:val="00F06B82"/>
    <w:rsid w:val="00F102C3"/>
    <w:rsid w:val="00F10392"/>
    <w:rsid w:val="00F12450"/>
    <w:rsid w:val="00F128E9"/>
    <w:rsid w:val="00F147B0"/>
    <w:rsid w:val="00F14E21"/>
    <w:rsid w:val="00F15BCE"/>
    <w:rsid w:val="00F167D1"/>
    <w:rsid w:val="00F209BC"/>
    <w:rsid w:val="00F21803"/>
    <w:rsid w:val="00F22048"/>
    <w:rsid w:val="00F22D9F"/>
    <w:rsid w:val="00F22E36"/>
    <w:rsid w:val="00F23453"/>
    <w:rsid w:val="00F24875"/>
    <w:rsid w:val="00F25C5A"/>
    <w:rsid w:val="00F25E48"/>
    <w:rsid w:val="00F303AF"/>
    <w:rsid w:val="00F30D97"/>
    <w:rsid w:val="00F31FEA"/>
    <w:rsid w:val="00F32036"/>
    <w:rsid w:val="00F33AAF"/>
    <w:rsid w:val="00F3455E"/>
    <w:rsid w:val="00F356F2"/>
    <w:rsid w:val="00F360FB"/>
    <w:rsid w:val="00F362C7"/>
    <w:rsid w:val="00F36C62"/>
    <w:rsid w:val="00F36F0C"/>
    <w:rsid w:val="00F379A8"/>
    <w:rsid w:val="00F4147E"/>
    <w:rsid w:val="00F414FD"/>
    <w:rsid w:val="00F43B41"/>
    <w:rsid w:val="00F43D1F"/>
    <w:rsid w:val="00F44CDD"/>
    <w:rsid w:val="00F45A48"/>
    <w:rsid w:val="00F4652E"/>
    <w:rsid w:val="00F46565"/>
    <w:rsid w:val="00F508F9"/>
    <w:rsid w:val="00F50FD4"/>
    <w:rsid w:val="00F5304C"/>
    <w:rsid w:val="00F53689"/>
    <w:rsid w:val="00F53FB7"/>
    <w:rsid w:val="00F54DDE"/>
    <w:rsid w:val="00F55A3F"/>
    <w:rsid w:val="00F56C2F"/>
    <w:rsid w:val="00F56E76"/>
    <w:rsid w:val="00F5765F"/>
    <w:rsid w:val="00F57B37"/>
    <w:rsid w:val="00F60C39"/>
    <w:rsid w:val="00F61A13"/>
    <w:rsid w:val="00F62DE2"/>
    <w:rsid w:val="00F63436"/>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6D78"/>
    <w:rsid w:val="00F76D9E"/>
    <w:rsid w:val="00F774E8"/>
    <w:rsid w:val="00F811B9"/>
    <w:rsid w:val="00F81304"/>
    <w:rsid w:val="00F81A44"/>
    <w:rsid w:val="00F82487"/>
    <w:rsid w:val="00F834AC"/>
    <w:rsid w:val="00F83A52"/>
    <w:rsid w:val="00F84512"/>
    <w:rsid w:val="00F863EF"/>
    <w:rsid w:val="00F867C6"/>
    <w:rsid w:val="00F874C4"/>
    <w:rsid w:val="00F90510"/>
    <w:rsid w:val="00F909B2"/>
    <w:rsid w:val="00F91968"/>
    <w:rsid w:val="00F92451"/>
    <w:rsid w:val="00F92744"/>
    <w:rsid w:val="00F931AF"/>
    <w:rsid w:val="00F937CB"/>
    <w:rsid w:val="00F93960"/>
    <w:rsid w:val="00F93B52"/>
    <w:rsid w:val="00F941F8"/>
    <w:rsid w:val="00F95198"/>
    <w:rsid w:val="00F96C3E"/>
    <w:rsid w:val="00FA0F7E"/>
    <w:rsid w:val="00FA1B24"/>
    <w:rsid w:val="00FA259B"/>
    <w:rsid w:val="00FA5073"/>
    <w:rsid w:val="00FA5B35"/>
    <w:rsid w:val="00FA61ED"/>
    <w:rsid w:val="00FA663D"/>
    <w:rsid w:val="00FA7F50"/>
    <w:rsid w:val="00FB004A"/>
    <w:rsid w:val="00FB2459"/>
    <w:rsid w:val="00FB371B"/>
    <w:rsid w:val="00FB66F7"/>
    <w:rsid w:val="00FB6831"/>
    <w:rsid w:val="00FB720C"/>
    <w:rsid w:val="00FB7C84"/>
    <w:rsid w:val="00FC03C8"/>
    <w:rsid w:val="00FC0542"/>
    <w:rsid w:val="00FC13D1"/>
    <w:rsid w:val="00FC189D"/>
    <w:rsid w:val="00FC3B21"/>
    <w:rsid w:val="00FC6ACD"/>
    <w:rsid w:val="00FC7382"/>
    <w:rsid w:val="00FC73DC"/>
    <w:rsid w:val="00FC7601"/>
    <w:rsid w:val="00FC7890"/>
    <w:rsid w:val="00FD0016"/>
    <w:rsid w:val="00FD08AC"/>
    <w:rsid w:val="00FD1443"/>
    <w:rsid w:val="00FD1E00"/>
    <w:rsid w:val="00FD368D"/>
    <w:rsid w:val="00FD4295"/>
    <w:rsid w:val="00FD4409"/>
    <w:rsid w:val="00FE02E4"/>
    <w:rsid w:val="00FE0D96"/>
    <w:rsid w:val="00FE15D2"/>
    <w:rsid w:val="00FE2466"/>
    <w:rsid w:val="00FE24B1"/>
    <w:rsid w:val="00FE2DB7"/>
    <w:rsid w:val="00FE3914"/>
    <w:rsid w:val="00FE434C"/>
    <w:rsid w:val="00FE490B"/>
    <w:rsid w:val="00FE499A"/>
    <w:rsid w:val="00FE69F3"/>
    <w:rsid w:val="00FF14B4"/>
    <w:rsid w:val="00FF2487"/>
    <w:rsid w:val="00FF3857"/>
    <w:rsid w:val="00FF4194"/>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f90,#f3a51f,#24485b"/>
    </o:shapedefaults>
    <o:shapelayout v:ext="edit">
      <o:idmap v:ext="edit" data="1"/>
    </o:shapelayout>
  </w:shapeDefaults>
  <w:decimalSymbol w:val="."/>
  <w:listSeparator w:val=","/>
  <w14:docId w14:val="0FB2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4E6659"/>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4E6659"/>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customStyle="1" w:styleId="NumberedListItem">
    <w:name w:val="NumberedListItem"/>
    <w:basedOn w:val="BodyText"/>
    <w:qFormat/>
    <w:rsid w:val="007A6C49"/>
    <w:pPr>
      <w:numPr>
        <w:numId w:val="39"/>
      </w:numPr>
      <w:spacing w:before="0" w:after="0"/>
      <w:jc w:val="left"/>
    </w:pPr>
    <w:rPr>
      <w:rFonts w:ascii="Arial" w:hAnsi="Arial" w:cs="Arial"/>
      <w:iCs/>
      <w:sz w:val="24"/>
      <w:szCs w:val="20"/>
    </w:rPr>
  </w:style>
  <w:style w:type="paragraph" w:customStyle="1" w:styleId="LetteredListItem">
    <w:name w:val="LetteredListItem"/>
    <w:basedOn w:val="NumberedListItem"/>
    <w:qFormat/>
    <w:rsid w:val="007A6C49"/>
    <w:pPr>
      <w:numPr>
        <w:numId w:val="40"/>
      </w:numPr>
      <w:tabs>
        <w:tab w:val="left" w:pos="1080"/>
      </w:tabs>
      <w:spacing w:after="100" w:afterAutospacing="1"/>
      <w:ind w:left="1095" w:hanging="375"/>
    </w:pPr>
  </w:style>
  <w:style w:type="paragraph" w:styleId="ListBullet">
    <w:name w:val="List Bullet"/>
    <w:basedOn w:val="Normal"/>
    <w:rsid w:val="007E099A"/>
    <w:pPr>
      <w:numPr>
        <w:numId w:val="46"/>
      </w:numPr>
      <w:tabs>
        <w:tab w:val="clear" w:pos="360"/>
        <w:tab w:val="num" w:pos="864"/>
      </w:tabs>
      <w:spacing w:before="60" w:after="60"/>
      <w:ind w:left="1224"/>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4E6659"/>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4E6659"/>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customStyle="1" w:styleId="NumberedListItem">
    <w:name w:val="NumberedListItem"/>
    <w:basedOn w:val="BodyText"/>
    <w:qFormat/>
    <w:rsid w:val="007A6C49"/>
    <w:pPr>
      <w:numPr>
        <w:numId w:val="39"/>
      </w:numPr>
      <w:spacing w:before="0" w:after="0"/>
      <w:jc w:val="left"/>
    </w:pPr>
    <w:rPr>
      <w:rFonts w:ascii="Arial" w:hAnsi="Arial" w:cs="Arial"/>
      <w:iCs/>
      <w:sz w:val="24"/>
      <w:szCs w:val="20"/>
    </w:rPr>
  </w:style>
  <w:style w:type="paragraph" w:customStyle="1" w:styleId="LetteredListItem">
    <w:name w:val="LetteredListItem"/>
    <w:basedOn w:val="NumberedListItem"/>
    <w:qFormat/>
    <w:rsid w:val="007A6C49"/>
    <w:pPr>
      <w:numPr>
        <w:numId w:val="40"/>
      </w:numPr>
      <w:tabs>
        <w:tab w:val="left" w:pos="1080"/>
      </w:tabs>
      <w:spacing w:after="100" w:afterAutospacing="1"/>
      <w:ind w:left="1095" w:hanging="375"/>
    </w:pPr>
  </w:style>
  <w:style w:type="paragraph" w:styleId="ListBullet">
    <w:name w:val="List Bullet"/>
    <w:basedOn w:val="Normal"/>
    <w:rsid w:val="007E099A"/>
    <w:pPr>
      <w:numPr>
        <w:numId w:val="46"/>
      </w:numPr>
      <w:tabs>
        <w:tab w:val="clear" w:pos="360"/>
        <w:tab w:val="num" w:pos="864"/>
      </w:tabs>
      <w:spacing w:before="60" w:after="60"/>
      <w:ind w:left="1224"/>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66620146">
          <w:marLeft w:val="720"/>
          <w:marRight w:val="0"/>
          <w:marTop w:val="58"/>
          <w:marBottom w:val="0"/>
          <w:divBdr>
            <w:top w:val="none" w:sz="0" w:space="0" w:color="auto"/>
            <w:left w:val="none" w:sz="0" w:space="0" w:color="auto"/>
            <w:bottom w:val="none" w:sz="0" w:space="0" w:color="auto"/>
            <w:right w:val="none" w:sz="0" w:space="0" w:color="auto"/>
          </w:divBdr>
        </w:div>
        <w:div w:id="237177378">
          <w:marLeft w:val="720"/>
          <w:marRight w:val="0"/>
          <w:marTop w:val="5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1367750402">
                              <w:marLeft w:val="0"/>
                              <w:marRight w:val="0"/>
                              <w:marTop w:val="0"/>
                              <w:marBottom w:val="0"/>
                              <w:divBdr>
                                <w:top w:val="none" w:sz="0" w:space="0" w:color="auto"/>
                                <w:left w:val="none" w:sz="0" w:space="0" w:color="auto"/>
                                <w:bottom w:val="none" w:sz="0" w:space="0" w:color="auto"/>
                                <w:right w:val="none" w:sz="0" w:space="0" w:color="auto"/>
                              </w:divBdr>
                            </w:div>
                            <w:div w:id="726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1570724195">
          <w:marLeft w:val="720"/>
          <w:marRight w:val="0"/>
          <w:marTop w:val="5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212458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2013-06-06T04:00:00+00:00</Last_x0020_Review_x0020_Date>
    <Document_x0020_Owner xmlns="2bb91a10-c11b-4f64-9387-7c2bc25784ef">
      <UserInfo>
        <DisplayName>McCreash, Toni (VITA)</DisplayName>
        <AccountId>135</AccountId>
        <AccountType/>
      </UserInfo>
    </Document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3CD2-5436-485D-93B2-AC5A3A7D4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79209-FFDF-48A6-86F5-32E221B076B6}">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2bb91a10-c11b-4f64-9387-7c2bc25784ef"/>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4.xml><?xml version="1.0" encoding="utf-8"?>
<ds:datastoreItem xmlns:ds="http://schemas.openxmlformats.org/officeDocument/2006/customXml" ds:itemID="{0B861AE7-CB7E-4038-BCA1-74E88FDC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3870</Words>
  <Characters>22064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Program Charter Template draft</vt:lpstr>
    </vt:vector>
  </TitlesOfParts>
  <LinksUpToDate>false</LinksUpToDate>
  <CharactersWithSpaces>25883</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Charter Template draft</dc:title>
  <dc:creator/>
  <cp:lastModifiedBy/>
  <cp:revision>1</cp:revision>
  <cp:lastPrinted>2006-04-12T17:42:00Z</cp:lastPrinted>
  <dcterms:created xsi:type="dcterms:W3CDTF">2015-02-23T16:28:00Z</dcterms:created>
  <dcterms:modified xsi:type="dcterms:W3CDTF">2015-02-23T16:28:00Z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