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60" w:type="dxa"/>
        <w:tblCellMar>
          <w:left w:w="10" w:type="dxa"/>
          <w:right w:w="10" w:type="dxa"/>
        </w:tblCellMar>
        <w:tblLook w:val="0000" w:firstRow="0" w:lastRow="0" w:firstColumn="0" w:lastColumn="0" w:noHBand="0" w:noVBand="0"/>
      </w:tblPr>
      <w:tblGrid>
        <w:gridCol w:w="4194"/>
        <w:gridCol w:w="5886"/>
      </w:tblGrid>
      <w:tr w:rsidR="008E0E4C">
        <w:tc>
          <w:tcPr>
            <w:tcW w:w="0" w:type="auto"/>
            <w:tcBorders>
              <w:bottom w:val="single" w:sz="0" w:space="0" w:color="auto"/>
            </w:tcBorders>
            <w:tcMar>
              <w:top w:w="30" w:type="dxa"/>
              <w:left w:w="60" w:type="dxa"/>
              <w:bottom w:w="30" w:type="dxa"/>
              <w:right w:w="60" w:type="dxa"/>
            </w:tcMar>
            <w:vAlign w:val="bottom"/>
          </w:tcPr>
          <w:p w:rsidR="008E0E4C" w:rsidRDefault="00506030" w:rsidP="007D6B48">
            <w:bookmarkStart w:id="0" w:name="_GoBack"/>
            <w:bookmarkEnd w:id="0"/>
            <w:r>
              <w:rPr>
                <w:rStyle w:val="a"/>
              </w:rPr>
              <w:t>Project Closeout Report</w:t>
            </w:r>
            <w:r>
              <w:rPr>
                <w:rStyle w:val="a0"/>
              </w:rPr>
              <w:t xml:space="preserve"> </w:t>
            </w:r>
          </w:p>
        </w:tc>
        <w:tc>
          <w:tcPr>
            <w:tcW w:w="0" w:type="auto"/>
            <w:tcBorders>
              <w:bottom w:val="single" w:sz="0" w:space="0" w:color="auto"/>
            </w:tcBorders>
            <w:tcMar>
              <w:top w:w="30" w:type="dxa"/>
              <w:left w:w="60" w:type="dxa"/>
              <w:bottom w:w="30" w:type="dxa"/>
              <w:right w:w="60" w:type="dxa"/>
            </w:tcMar>
            <w:vAlign w:val="bottom"/>
          </w:tcPr>
          <w:p w:rsidR="008E0E4C" w:rsidRDefault="00506030">
            <w:pPr>
              <w:jc w:val="right"/>
            </w:pPr>
            <w:r>
              <w:rPr>
                <w:rStyle w:val="a2"/>
              </w:rPr>
              <w:t>Primavera Portfolio Management</w:t>
            </w:r>
          </w:p>
        </w:tc>
      </w:tr>
      <w:tr w:rsidR="008E0E4C">
        <w:tc>
          <w:tcPr>
            <w:tcW w:w="0" w:type="auto"/>
            <w:tcMar>
              <w:top w:w="30" w:type="dxa"/>
              <w:left w:w="60" w:type="dxa"/>
              <w:bottom w:w="30" w:type="dxa"/>
              <w:right w:w="60" w:type="dxa"/>
            </w:tcMar>
            <w:vAlign w:val="bottom"/>
          </w:tcPr>
          <w:p w:rsidR="008E0E4C" w:rsidRDefault="008E0E4C"/>
        </w:tc>
        <w:tc>
          <w:tcPr>
            <w:tcW w:w="0" w:type="auto"/>
            <w:tcMar>
              <w:top w:w="30" w:type="dxa"/>
              <w:left w:w="60" w:type="dxa"/>
              <w:bottom w:w="30" w:type="dxa"/>
              <w:right w:w="60" w:type="dxa"/>
            </w:tcMar>
          </w:tcPr>
          <w:p w:rsidR="008E0E4C" w:rsidRDefault="008E0E4C"/>
        </w:tc>
      </w:tr>
    </w:tbl>
    <w:p w:rsidR="008E0E4C" w:rsidRDefault="008E0E4C"/>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10080"/>
      </w:tblGrid>
      <w:tr w:rsidR="008E0E4C">
        <w:tc>
          <w:tcPr>
            <w:tcW w:w="0" w:type="auto"/>
            <w:tcMar>
              <w:top w:w="30" w:type="dxa"/>
              <w:left w:w="60" w:type="dxa"/>
              <w:bottom w:w="30" w:type="dxa"/>
              <w:right w:w="60" w:type="dxa"/>
            </w:tcMar>
          </w:tcPr>
          <w:p w:rsidR="008E0E4C" w:rsidRDefault="00506030">
            <w:r>
              <w:t>GENERAL INFORMATION</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Title: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Working Title: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Proponent Secretary:</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Proponent Agency:</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Prepared By:</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Date Finalized:</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rsidTr="007D6B48">
        <w:trPr>
          <w:trHeight w:val="237"/>
        </w:trPr>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Control Number:</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Item Type: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Project - Approval Date - CIO:</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506030">
      <w:r>
        <w:br w:type="page"/>
      </w:r>
    </w:p>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10080"/>
      </w:tblGrid>
      <w:tr w:rsidR="008E0E4C">
        <w:tc>
          <w:tcPr>
            <w:tcW w:w="0" w:type="auto"/>
            <w:tcMar>
              <w:top w:w="30" w:type="dxa"/>
              <w:left w:w="60" w:type="dxa"/>
              <w:bottom w:w="30" w:type="dxa"/>
              <w:right w:w="60" w:type="dxa"/>
            </w:tcMar>
          </w:tcPr>
          <w:p w:rsidR="008E0E4C" w:rsidRDefault="00506030">
            <w:r>
              <w:lastRenderedPageBreak/>
              <w:t>RISK &amp; COMPLEXITY SUMMARY</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This tab shows the approved CPGA Assessment history.</w:t>
            </w: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Pre-Select R/CA</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Total Approved Risk Score: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Approved High Risk Flag:</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506030">
            <w:pPr>
              <w:pStyle w:val="a8"/>
            </w:pPr>
            <w:r>
              <w:rPr>
                <w:color w:val="989281"/>
                <w:sz w:val="23"/>
              </w:rPr>
              <w:t>-</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Total Approved Complexity Score: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Commonwealth Project Governance and Oversight Assessment:</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Initiation Approval R/CA</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Total Approved Risk Score: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Approved High Risk Flag:</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506030">
            <w:pPr>
              <w:pStyle w:val="a8"/>
            </w:pPr>
            <w:r>
              <w:rPr>
                <w:color w:val="989281"/>
                <w:sz w:val="23"/>
              </w:rPr>
              <w:t>-</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Total Approved Complexity Score: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Commonwealth Project Governance and Oversight Assessment:</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Planning R/CA</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Total Approved Risk Score: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Approved High Risk Flag:</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506030">
            <w:pPr>
              <w:pStyle w:val="a8"/>
            </w:pPr>
            <w:r>
              <w:rPr>
                <w:color w:val="989281"/>
                <w:sz w:val="23"/>
              </w:rPr>
              <w:t>-</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Total Approved Complexity Score: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Commonwealth Project Governance and Oversight Assessment:</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Event-Driven R/CA</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Total Approved Risk Score: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Approved High Risk Flag:</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506030">
            <w:pPr>
              <w:pStyle w:val="a8"/>
            </w:pPr>
            <w:r>
              <w:rPr>
                <w:color w:val="989281"/>
                <w:sz w:val="23"/>
              </w:rPr>
              <w:t>-</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Total Approved Complexity Score: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Commonwealth Project Governance and Oversight Assessment:</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Assessment Definitions</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 xml:space="preserve">Category One Projects are High Risk/High Complexity projects.  </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 xml:space="preserve">Category Two Projects are High Risk/Medium Complexity, High Risk/Low Complexity or Medium Risk/High Complexity. </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Category Three Projects are Medium Risk/Medium Complexity, Medium Risk/Low Complexity or Low Risk/High Complexity.</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Category Four Projects are Low Risk/Medium Complexity; Low Risk/Low Complexity.</w:t>
            </w:r>
          </w:p>
        </w:tc>
      </w:tr>
    </w:tbl>
    <w:p w:rsidR="008E0E4C" w:rsidRDefault="008E0E4C">
      <w:pPr>
        <w:rPr>
          <w:vanish/>
        </w:rPr>
      </w:pPr>
    </w:p>
    <w:p w:rsidR="008E0E4C" w:rsidRDefault="00506030">
      <w:r>
        <w:br w:type="page"/>
      </w:r>
    </w:p>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10080"/>
      </w:tblGrid>
      <w:tr w:rsidR="008E0E4C">
        <w:tc>
          <w:tcPr>
            <w:tcW w:w="0" w:type="auto"/>
            <w:tcMar>
              <w:top w:w="30" w:type="dxa"/>
              <w:left w:w="60" w:type="dxa"/>
              <w:bottom w:w="30" w:type="dxa"/>
              <w:right w:w="60" w:type="dxa"/>
            </w:tcMar>
          </w:tcPr>
          <w:p w:rsidR="008E0E4C" w:rsidRDefault="00506030">
            <w:r>
              <w:lastRenderedPageBreak/>
              <w:t>PERFORMANCE</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Project Deliverables</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List all Project Deliverables and the date each was accepted by the user.  Identify any contingencies or conditions related to the acceptance:</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3267"/>
        <w:gridCol w:w="3266"/>
        <w:gridCol w:w="3266"/>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080" w:type="dxa"/>
            <w:gridSpan w:val="3"/>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Deliverable Name</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Date Accepted</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Contingencies or Conditions</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800" w:type="dxa"/>
            <w:gridSpan w:val="5"/>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Performance Baseline</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Document how the project performed against each Performance Goal established in the Project Performance Plan.</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2450"/>
        <w:gridCol w:w="2450"/>
        <w:gridCol w:w="2450"/>
        <w:gridCol w:w="244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440" w:type="dxa"/>
            <w:gridSpan w:val="4"/>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Commonwealth Critical Issues</w:t>
            </w:r>
          </w:p>
        </w:tc>
        <w:tc>
          <w:tcPr>
            <w:tcW w:w="124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Project Business Objectives</w:t>
            </w:r>
          </w:p>
        </w:tc>
        <w:tc>
          <w:tcPr>
            <w:tcW w:w="124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Performance Goal</w:t>
            </w:r>
          </w:p>
        </w:tc>
        <w:tc>
          <w:tcPr>
            <w:tcW w:w="124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Results</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160" w:type="dxa"/>
            <w:gridSpan w:val="6"/>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506030">
      <w:r>
        <w:br w:type="page"/>
      </w:r>
    </w:p>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10080"/>
      </w:tblGrid>
      <w:tr w:rsidR="008E0E4C">
        <w:tc>
          <w:tcPr>
            <w:tcW w:w="0" w:type="auto"/>
            <w:tcMar>
              <w:top w:w="30" w:type="dxa"/>
              <w:left w:w="60" w:type="dxa"/>
              <w:bottom w:w="30" w:type="dxa"/>
              <w:right w:w="60" w:type="dxa"/>
            </w:tcMar>
          </w:tcPr>
          <w:p w:rsidR="008E0E4C" w:rsidRDefault="00506030">
            <w:r>
              <w:lastRenderedPageBreak/>
              <w:t>SCOPE</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Original Approved Charter Scope Statement</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8E0E4C"/>
        </w:tc>
        <w:tc>
          <w:tcPr>
            <w:tcW w:w="0" w:type="dxa"/>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506030">
            <w:r>
              <w:rPr>
                <w:rStyle w:val="aa"/>
              </w:rPr>
              <w:t>The Original Approved Project Scope statement displays below. (non-editable). If the project charter was not originally completed in CTP, administrator assistance is required to enter the charter scope statement.  For projects that were originally entered in CTP and approved, the administrative add box will display the latest approved Project Scope (non-editable)  Project Scope defines all of the products and services provided by a project, and identifies the limits of the project. The Project Scope establishes the boundaries of a project and addresses the who, what, where, when, and why of a project.</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8E0E4C"/>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p w:rsidR="008E0E4C" w:rsidRDefault="00506030">
            <w:r>
              <w:rPr>
                <w:rStyle w:val="a7"/>
              </w:rPr>
              <w:t> </w:t>
            </w:r>
            <w:r>
              <w:rPr>
                <w:rStyle w:val="a7"/>
              </w:rPr>
              <w:t xml:space="preserve"> </w:t>
            </w:r>
          </w:p>
          <w:p w:rsidR="008E0E4C" w:rsidRDefault="00506030">
            <w:r>
              <w:rPr>
                <w:rStyle w:val="a7"/>
              </w:rPr>
              <w:t xml:space="preserve"> </w:t>
            </w:r>
          </w:p>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Administrative add of  Scope Statement:</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p w:rsidR="008E0E4C" w:rsidRDefault="00506030">
            <w:r>
              <w:rPr>
                <w:rStyle w:val="a7"/>
              </w:rPr>
              <w:t> </w:t>
            </w:r>
            <w:r>
              <w:rPr>
                <w:rStyle w:val="a7"/>
              </w:rPr>
              <w:t xml:space="preserve"> </w:t>
            </w:r>
          </w:p>
          <w:p w:rsidR="008E0E4C" w:rsidRDefault="00506030">
            <w:r>
              <w:rPr>
                <w:rStyle w:val="a7"/>
              </w:rPr>
              <w:t xml:space="preserve"> </w:t>
            </w:r>
          </w:p>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2</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Document any changes to the Project Scope and their impact on Performance, Cost, or Schedule Baselines.</w:t>
            </w: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3</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1</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4</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Impact 1</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5</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2</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6</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Impact 2</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7</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3</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8</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Impact 3</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9</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4</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10</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Impact 4</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11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5</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640"/>
        <w:gridCol w:w="9440"/>
      </w:tblGrid>
      <w:tr w:rsidR="008E0E4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8E0E4C" w:rsidRDefault="00506030">
            <w:pPr>
              <w:pStyle w:val="a4"/>
            </w:pPr>
            <w:r>
              <w:t>12</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Scope Change Impact 5</w:t>
            </w:r>
          </w:p>
        </w:tc>
      </w:tr>
    </w:tbl>
    <w:p w:rsidR="008E0E4C" w:rsidRDefault="008E0E4C">
      <w:pPr>
        <w:rPr>
          <w:vanish/>
        </w:rPr>
      </w:pPr>
    </w:p>
    <w:p w:rsidR="008E0E4C" w:rsidRDefault="008E0E4C">
      <w:pPr>
        <w:rPr>
          <w:vanish/>
        </w:rPr>
      </w:pPr>
    </w:p>
    <w:p w:rsidR="008E0E4C" w:rsidRDefault="00506030">
      <w:r>
        <w:br w:type="page"/>
      </w:r>
    </w:p>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10080"/>
      </w:tblGrid>
      <w:tr w:rsidR="008E0E4C">
        <w:tc>
          <w:tcPr>
            <w:tcW w:w="0" w:type="auto"/>
            <w:tcMar>
              <w:top w:w="30" w:type="dxa"/>
              <w:left w:w="60" w:type="dxa"/>
              <w:bottom w:w="30" w:type="dxa"/>
              <w:right w:w="60" w:type="dxa"/>
            </w:tcMar>
          </w:tcPr>
          <w:p w:rsidR="008E0E4C" w:rsidRDefault="00506030">
            <w:r>
              <w:lastRenderedPageBreak/>
              <w:t>EXPENDITURES AND FUNDING</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Expenditures</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Approved Original Baseline Budget</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8E0E4C"/>
        </w:tc>
        <w:tc>
          <w:tcPr>
            <w:tcW w:w="0" w:type="dxa"/>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506030">
            <w:r>
              <w:rPr>
                <w:rStyle w:val="aa"/>
              </w:rPr>
              <w:t xml:space="preserve">Enter the original approved project budget data or copy from the Project Proposal (pre-CPGA projects) or from the CPGA Project Charter (CPGA-initiated projects). Totals will calculate after </w:t>
            </w:r>
            <w:r>
              <w:rPr>
                <w:rStyle w:val="aa"/>
              </w:rPr>
              <w:t>“</w:t>
            </w:r>
            <w:r>
              <w:rPr>
                <w:rStyle w:val="aa"/>
              </w:rPr>
              <w:t>Submit</w:t>
            </w:r>
            <w:r>
              <w:rPr>
                <w:rStyle w:val="aa"/>
              </w:rPr>
              <w:t>”</w:t>
            </w:r>
            <w:r>
              <w:rPr>
                <w:rStyle w:val="aa"/>
              </w:rPr>
              <w:t xml:space="preserve"> is clicked.</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2011</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2012</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2013</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2014</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IV&amp;V</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2015</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2016</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2017</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2018</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IV&amp;V</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1400"/>
        <w:gridCol w:w="1400"/>
        <w:gridCol w:w="1400"/>
        <w:gridCol w:w="1400"/>
        <w:gridCol w:w="1400"/>
        <w:gridCol w:w="1400"/>
        <w:gridCol w:w="139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520" w:type="dxa"/>
            <w:gridSpan w:val="7"/>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2019</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2020</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2021</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2022</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2023</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2024</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IV&amp;V</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240" w:type="dxa"/>
            <w:gridSpan w:val="9"/>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1400"/>
        <w:gridCol w:w="1400"/>
        <w:gridCol w:w="1400"/>
        <w:gridCol w:w="1400"/>
        <w:gridCol w:w="1400"/>
        <w:gridCol w:w="1400"/>
        <w:gridCol w:w="139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520" w:type="dxa"/>
            <w:gridSpan w:val="7"/>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2025</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2026</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2027</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2028</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2029</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2030</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IV&amp;V</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240" w:type="dxa"/>
            <w:gridSpan w:val="9"/>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2450"/>
        <w:gridCol w:w="2450"/>
        <w:gridCol w:w="2450"/>
        <w:gridCol w:w="244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440" w:type="dxa"/>
            <w:gridSpan w:val="4"/>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124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2031</w:t>
            </w:r>
          </w:p>
        </w:tc>
        <w:tc>
          <w:tcPr>
            <w:tcW w:w="124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2032</w:t>
            </w:r>
          </w:p>
        </w:tc>
        <w:tc>
          <w:tcPr>
            <w:tcW w:w="124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Total</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pPr>
              <w:jc w:val="right"/>
            </w:pPr>
            <w:r>
              <w:rPr>
                <w:rStyle w:val="tableCellTd"/>
              </w:rPr>
              <w:t>1,000.00</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pPr>
              <w:jc w:val="right"/>
            </w:pPr>
            <w:r>
              <w:rPr>
                <w:rStyle w:val="tableCellTd"/>
              </w:rPr>
              <w:t>263,500.00</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IV&amp;V</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pPr>
              <w:jc w:val="right"/>
            </w:pPr>
            <w:r>
              <w:rPr>
                <w:rStyle w:val="tableCellTd"/>
              </w:rPr>
              <w:t>250.00</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pPr>
              <w:jc w:val="right"/>
            </w:pPr>
            <w:r>
              <w:rPr>
                <w:rStyle w:val="tableCellTd"/>
              </w:rPr>
              <w:t>50.00</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24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24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pPr>
              <w:jc w:val="right"/>
            </w:pPr>
            <w:r>
              <w:rPr>
                <w:rStyle w:val="tableCellTd"/>
              </w:rPr>
              <w:t>264,800.00</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160" w:type="dxa"/>
            <w:gridSpan w:val="6"/>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Definition of "Pre-Project Initiation Costs":</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Definition of "Other":</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Final Baseline Budget</w:t>
            </w: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2011</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2012</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2013</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2014</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IV&amp;V</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2015</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2016</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2017</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2018</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IV&amp;V</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225"/>
        <w:gridCol w:w="1225"/>
        <w:gridCol w:w="1225"/>
        <w:gridCol w:w="1225"/>
        <w:gridCol w:w="1225"/>
        <w:gridCol w:w="1225"/>
        <w:gridCol w:w="1225"/>
        <w:gridCol w:w="1225"/>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880" w:type="dxa"/>
            <w:gridSpan w:val="8"/>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2019</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2020</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2021</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2022</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2023</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2024</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FY2025</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IV&amp;V</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600" w:type="dxa"/>
            <w:gridSpan w:val="10"/>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088"/>
        <w:gridCol w:w="1089"/>
        <w:gridCol w:w="1089"/>
        <w:gridCol w:w="1089"/>
        <w:gridCol w:w="1089"/>
        <w:gridCol w:w="1089"/>
        <w:gridCol w:w="1089"/>
        <w:gridCol w:w="1089"/>
        <w:gridCol w:w="108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240" w:type="dxa"/>
            <w:gridSpan w:val="9"/>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2026</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2027</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2028</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2029</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2030</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2031</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2032</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Total</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IV&amp;V</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960" w:type="dxa"/>
            <w:gridSpan w:val="11"/>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Definition of "Pre-Project Initiation Costs":</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Definition of "Other":</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Planned v. Actual Costs</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8E0E4C"/>
        </w:tc>
        <w:tc>
          <w:tcPr>
            <w:tcW w:w="0" w:type="dxa"/>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506030">
            <w:r>
              <w:rPr>
                <w:rStyle w:val="aa"/>
              </w:rPr>
              <w:t xml:space="preserve">State the Planned Cost for the Project.  Copy the Total column from the </w:t>
            </w:r>
            <w:r>
              <w:rPr>
                <w:rStyle w:val="aa"/>
              </w:rPr>
              <w:t>“</w:t>
            </w:r>
            <w:r>
              <w:rPr>
                <w:rStyle w:val="aa"/>
              </w:rPr>
              <w:t>Approved Charter Baseline Budget</w:t>
            </w:r>
            <w:r>
              <w:rPr>
                <w:rStyle w:val="aa"/>
              </w:rPr>
              <w:t>”</w:t>
            </w:r>
            <w:r>
              <w:rPr>
                <w:rStyle w:val="aa"/>
              </w:rPr>
              <w:t xml:space="preserve"> (second table) above or type in the values.  State the Actual Cost at project completion.  Copy the Total column from the </w:t>
            </w:r>
            <w:r>
              <w:rPr>
                <w:rStyle w:val="aa"/>
              </w:rPr>
              <w:t>“</w:t>
            </w:r>
            <w:r>
              <w:rPr>
                <w:rStyle w:val="aa"/>
              </w:rPr>
              <w:t>Final Baseline Budget</w:t>
            </w:r>
            <w:r>
              <w:rPr>
                <w:rStyle w:val="aa"/>
              </w:rPr>
              <w:t>”</w:t>
            </w:r>
            <w:r>
              <w:rPr>
                <w:rStyle w:val="aa"/>
              </w:rPr>
              <w:t xml:space="preserve"> (second table) above or type in the values. Click </w:t>
            </w:r>
            <w:r>
              <w:rPr>
                <w:rStyle w:val="aa"/>
              </w:rPr>
              <w:t>“</w:t>
            </w:r>
            <w:r>
              <w:rPr>
                <w:rStyle w:val="aa"/>
              </w:rPr>
              <w:t>Submit</w:t>
            </w:r>
            <w:r>
              <w:rPr>
                <w:rStyle w:val="aa"/>
              </w:rPr>
              <w:t>”</w:t>
            </w:r>
            <w:r>
              <w:rPr>
                <w:rStyle w:val="aa"/>
              </w:rPr>
              <w:t xml:space="preserve"> and the Variance column will auto-calculate.  Document and explain all cost variances in the Explanation column, including approved changes to the cost baseline.</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Variance*</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Explanation</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IV &amp; V</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Pre-Project Initiation Costs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Description - Pre-Project Initiation Costs:</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Description - Other:</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Baseline  Funding Source</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 xml:space="preserve">Enter the original approved project funding source data. These tables are bidirectional with the CPGA Project Plan/Budget Plan funding estimate table and are editable. </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980"/>
        <w:gridCol w:w="980"/>
        <w:gridCol w:w="980"/>
        <w:gridCol w:w="980"/>
        <w:gridCol w:w="980"/>
        <w:gridCol w:w="980"/>
        <w:gridCol w:w="980"/>
        <w:gridCol w:w="980"/>
        <w:gridCol w:w="980"/>
        <w:gridCol w:w="98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600" w:type="dxa"/>
            <w:gridSpan w:val="10"/>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2011</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2012</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2013</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2014</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2015</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2016</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2017</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2018</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2019</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 xml:space="preserve">                          Total</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4320" w:type="dxa"/>
            <w:gridSpan w:val="12"/>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1634"/>
        <w:gridCol w:w="1633"/>
        <w:gridCol w:w="1633"/>
        <w:gridCol w:w="1633"/>
        <w:gridCol w:w="1633"/>
        <w:gridCol w:w="1633"/>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160" w:type="dxa"/>
            <w:gridSpan w:val="6"/>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2020</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2021</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2022</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2023</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2024</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 xml:space="preserve">                          Total</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880" w:type="dxa"/>
            <w:gridSpan w:val="8"/>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1634"/>
        <w:gridCol w:w="1633"/>
        <w:gridCol w:w="1633"/>
        <w:gridCol w:w="1633"/>
        <w:gridCol w:w="1633"/>
        <w:gridCol w:w="1633"/>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160" w:type="dxa"/>
            <w:gridSpan w:val="6"/>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2025</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2026</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2027</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2028</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2029</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 xml:space="preserve">                          Total</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880" w:type="dxa"/>
            <w:gridSpan w:val="8"/>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2030</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2031</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2032</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Total</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 xml:space="preserve">                          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Final Baseline Funding Source</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Enter the final project funding source data at closeout.</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980"/>
        <w:gridCol w:w="980"/>
        <w:gridCol w:w="980"/>
        <w:gridCol w:w="980"/>
        <w:gridCol w:w="980"/>
        <w:gridCol w:w="980"/>
        <w:gridCol w:w="980"/>
        <w:gridCol w:w="980"/>
        <w:gridCol w:w="980"/>
        <w:gridCol w:w="98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600" w:type="dxa"/>
            <w:gridSpan w:val="10"/>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2011</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2012</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2013</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2014</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2015</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2016</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2017</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2018</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2019</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4320" w:type="dxa"/>
            <w:gridSpan w:val="12"/>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1634"/>
        <w:gridCol w:w="1633"/>
        <w:gridCol w:w="1633"/>
        <w:gridCol w:w="1633"/>
        <w:gridCol w:w="1633"/>
        <w:gridCol w:w="1633"/>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160" w:type="dxa"/>
            <w:gridSpan w:val="6"/>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2020</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2021</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2022</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2023</w:t>
            </w:r>
          </w:p>
        </w:tc>
        <w:tc>
          <w:tcPr>
            <w:tcW w:w="828"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2024</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828"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828"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880" w:type="dxa"/>
            <w:gridSpan w:val="8"/>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2026</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2027</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2028</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2029</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2030</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2031</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2032</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Totals</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Planned v. Actual Funding</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 xml:space="preserve">State the Planned Funding Source for the Project.  Copy the Total column from the </w:t>
            </w:r>
            <w:r>
              <w:rPr>
                <w:rStyle w:val="aa"/>
              </w:rPr>
              <w:t>“</w:t>
            </w:r>
            <w:r>
              <w:rPr>
                <w:rStyle w:val="aa"/>
              </w:rPr>
              <w:t>Baseline  Funding Source</w:t>
            </w:r>
            <w:r>
              <w:rPr>
                <w:rStyle w:val="aa"/>
              </w:rPr>
              <w:t>”</w:t>
            </w:r>
            <w:r>
              <w:rPr>
                <w:rStyle w:val="aa"/>
              </w:rPr>
              <w:t xml:space="preserve"> above or type in the values.  State the Actual Funding Source at project completion.  Copy the Total column from the </w:t>
            </w:r>
            <w:r>
              <w:rPr>
                <w:rStyle w:val="aa"/>
              </w:rPr>
              <w:t>“</w:t>
            </w:r>
            <w:r>
              <w:rPr>
                <w:rStyle w:val="aa"/>
              </w:rPr>
              <w:t>Final Baseline Funding Source</w:t>
            </w:r>
            <w:r>
              <w:rPr>
                <w:rStyle w:val="aa"/>
              </w:rPr>
              <w:t>”</w:t>
            </w:r>
            <w:r>
              <w:rPr>
                <w:rStyle w:val="aa"/>
              </w:rPr>
              <w:t xml:space="preserve"> above or type in the values. Click </w:t>
            </w:r>
            <w:r>
              <w:rPr>
                <w:rStyle w:val="aa"/>
              </w:rPr>
              <w:t>“</w:t>
            </w:r>
            <w:r>
              <w:rPr>
                <w:rStyle w:val="aa"/>
              </w:rPr>
              <w:t>Submit</w:t>
            </w:r>
            <w:r>
              <w:rPr>
                <w:rStyle w:val="aa"/>
              </w:rPr>
              <w:t>”</w:t>
            </w:r>
            <w:r>
              <w:rPr>
                <w:rStyle w:val="aa"/>
              </w:rPr>
              <w:t xml:space="preserve"> and the </w:t>
            </w:r>
            <w:r>
              <w:rPr>
                <w:rStyle w:val="aa"/>
              </w:rPr>
              <w:lastRenderedPageBreak/>
              <w:t>Variance column will auto-calculate.  Document and explain all Funding Source variances in the Explanation column, including approved changes to the Funding Source baseline.</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Variance*</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Explanation</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CBA Summary</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nil"/>
              <w:left w:val="single" w:sz="0" w:space="0" w:color="auto"/>
              <w:bottom w:val="nil"/>
              <w:right w:val="single" w:sz="0" w:space="0" w:color="auto"/>
            </w:tcBorders>
            <w:tcMar>
              <w:top w:w="60" w:type="dxa"/>
              <w:left w:w="60" w:type="dxa"/>
              <w:bottom w:w="60" w:type="dxa"/>
              <w:right w:w="60" w:type="dxa"/>
            </w:tcMar>
          </w:tcPr>
          <w:p w:rsidR="008E0E4C" w:rsidRDefault="00506030">
            <w:r>
              <w:rPr>
                <w:rStyle w:val="printLabelTdNonNested"/>
              </w:rPr>
              <w:t>The CBA Chosen Solution table  is derived from the CBA Spreadsheet (Excel) tool's chosen solution. Paste cells from the Excel spreadsheet to CTP.  No calculations are completed in CTP, all fields are open</w:t>
            </w: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5040"/>
        <w:gridCol w:w="5040"/>
      </w:tblGrid>
      <w:tr w:rsidR="008E0E4C">
        <w:trPr>
          <w:tblHeader/>
        </w:trPr>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Name</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Value</w:t>
            </w:r>
          </w:p>
        </w:tc>
      </w:tr>
      <w:tr w:rsidR="008E0E4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Chosen Solution Name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Td"/>
              </w:rPr>
              <w:t>Solution 2</w:t>
            </w:r>
          </w:p>
        </w:tc>
      </w:tr>
      <w:tr w:rsidR="008E0E4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Period of Analysis (years)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Project Cost</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Total O&amp;M Cost</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TCO: Project + O&amp;M</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Total Benefits v. "Do Nothing"</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ROI: (Benefits-Cost)/Cost</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bl>
    <w:p w:rsidR="008E0E4C" w:rsidRDefault="008E0E4C">
      <w:pPr>
        <w:rPr>
          <w:vanish/>
        </w:rPr>
      </w:pPr>
    </w:p>
    <w:p w:rsidR="008E0E4C" w:rsidRDefault="00506030">
      <w:r>
        <w:br w:type="page"/>
      </w:r>
    </w:p>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10080"/>
      </w:tblGrid>
      <w:tr w:rsidR="008E0E4C">
        <w:tc>
          <w:tcPr>
            <w:tcW w:w="0" w:type="auto"/>
            <w:tcMar>
              <w:top w:w="30" w:type="dxa"/>
              <w:left w:w="60" w:type="dxa"/>
              <w:bottom w:w="30" w:type="dxa"/>
              <w:right w:w="60" w:type="dxa"/>
            </w:tcMar>
          </w:tcPr>
          <w:p w:rsidR="008E0E4C" w:rsidRDefault="00506030">
            <w:r>
              <w:lastRenderedPageBreak/>
              <w:t>SCHEDULE</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Charter Major Tasks and Milestones</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nil"/>
              <w:left w:val="single" w:sz="0" w:space="0" w:color="auto"/>
              <w:bottom w:val="nil"/>
              <w:right w:val="single" w:sz="0" w:space="0" w:color="auto"/>
            </w:tcBorders>
            <w:tcMar>
              <w:top w:w="60" w:type="dxa"/>
              <w:left w:w="60" w:type="dxa"/>
              <w:bottom w:w="60" w:type="dxa"/>
              <w:right w:w="60" w:type="dxa"/>
            </w:tcMar>
          </w:tcPr>
          <w:p w:rsidR="008E0E4C" w:rsidRDefault="00506030">
            <w:r>
              <w:rPr>
                <w:rStyle w:val="printLabelTdNonNested"/>
              </w:rPr>
              <w:t>Charter Planned Tasks or Milestones - Original Approval (</w:t>
            </w:r>
            <w:proofErr w:type="spellStart"/>
            <w:r>
              <w:rPr>
                <w:rStyle w:val="printLabelTdNonNested"/>
              </w:rPr>
              <w:t>non editable</w:t>
            </w:r>
            <w:proofErr w:type="spellEnd"/>
            <w:r>
              <w:rPr>
                <w:rStyle w:val="printLabelTdNonNested"/>
              </w:rPr>
              <w:t>)</w:t>
            </w: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3360"/>
        <w:gridCol w:w="3360"/>
        <w:gridCol w:w="3360"/>
      </w:tblGrid>
      <w:tr w:rsidR="008E0E4C">
        <w:trPr>
          <w:tblHeader/>
        </w:trPr>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Task or Milestone</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Start Date</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Completion Date</w:t>
            </w: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Schedule</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Compare the initial approved schedule baseline against the actual completion dates.  Enter the planned start and finish dates from the initial schedule baseline.  Document all actual start, finish dates, and explain any schedule variances, including approved changes to the schedule baseline.  Decompose to level 4 at deepest.</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1400"/>
        <w:gridCol w:w="1400"/>
        <w:gridCol w:w="1400"/>
        <w:gridCol w:w="1400"/>
        <w:gridCol w:w="1400"/>
        <w:gridCol w:w="1400"/>
        <w:gridCol w:w="139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520" w:type="dxa"/>
            <w:gridSpan w:val="7"/>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WBS Element Name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Start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 Start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Finish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 Finish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Variance*   (days)</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Explanation of Variance</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240" w:type="dxa"/>
            <w:gridSpan w:val="9"/>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nil"/>
              <w:right w:val="single" w:sz="0" w:space="0" w:color="auto"/>
            </w:tcBorders>
            <w:shd w:val="clear" w:color="auto" w:fill="E9E9E9"/>
            <w:tcMar>
              <w:top w:w="30" w:type="dxa"/>
              <w:left w:w="60" w:type="dxa"/>
              <w:bottom w:w="30" w:type="dxa"/>
              <w:right w:w="60" w:type="dxa"/>
            </w:tcMar>
          </w:tcPr>
          <w:p w:rsidR="008E0E4C" w:rsidRDefault="00506030">
            <w:r>
              <w:rPr>
                <w:rStyle w:val="a5"/>
              </w:rPr>
              <w:t>Schedule</w:t>
            </w: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40"/>
        <w:gridCol w:w="1440"/>
        <w:gridCol w:w="1440"/>
        <w:gridCol w:w="1440"/>
        <w:gridCol w:w="1440"/>
        <w:gridCol w:w="1440"/>
        <w:gridCol w:w="1440"/>
      </w:tblGrid>
      <w:tr w:rsidR="008E0E4C">
        <w:trPr>
          <w:tblHeader/>
        </w:trPr>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WBS Element Name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Start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 Start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Finish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 Finish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Variance*  (days)</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Explanation of Variance</w:t>
            </w: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nil"/>
              <w:right w:val="single" w:sz="0" w:space="0" w:color="auto"/>
            </w:tcBorders>
            <w:shd w:val="clear" w:color="auto" w:fill="E9E9E9"/>
            <w:tcMar>
              <w:top w:w="30" w:type="dxa"/>
              <w:left w:w="60" w:type="dxa"/>
              <w:bottom w:w="30" w:type="dxa"/>
              <w:right w:w="60" w:type="dxa"/>
            </w:tcMar>
          </w:tcPr>
          <w:p w:rsidR="008E0E4C" w:rsidRDefault="00506030">
            <w:r>
              <w:rPr>
                <w:rStyle w:val="a5"/>
              </w:rPr>
              <w:t>Schedule</w:t>
            </w: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40"/>
        <w:gridCol w:w="1440"/>
        <w:gridCol w:w="1440"/>
        <w:gridCol w:w="1440"/>
        <w:gridCol w:w="1440"/>
        <w:gridCol w:w="1440"/>
        <w:gridCol w:w="1440"/>
      </w:tblGrid>
      <w:tr w:rsidR="008E0E4C">
        <w:trPr>
          <w:tblHeader/>
        </w:trPr>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WBS Element Name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Start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 Start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Finish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 Finish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Variance*  (days)</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Explanation of Variance</w:t>
            </w: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nil"/>
              <w:right w:val="single" w:sz="0" w:space="0" w:color="auto"/>
            </w:tcBorders>
            <w:shd w:val="clear" w:color="auto" w:fill="E9E9E9"/>
            <w:tcMar>
              <w:top w:w="30" w:type="dxa"/>
              <w:left w:w="60" w:type="dxa"/>
              <w:bottom w:w="30" w:type="dxa"/>
              <w:right w:w="60" w:type="dxa"/>
            </w:tcMar>
          </w:tcPr>
          <w:p w:rsidR="008E0E4C" w:rsidRDefault="00506030">
            <w:r>
              <w:rPr>
                <w:rStyle w:val="a5"/>
              </w:rPr>
              <w:t>Schedule</w:t>
            </w: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40"/>
        <w:gridCol w:w="1440"/>
        <w:gridCol w:w="1440"/>
        <w:gridCol w:w="1440"/>
        <w:gridCol w:w="1440"/>
        <w:gridCol w:w="1440"/>
        <w:gridCol w:w="1440"/>
      </w:tblGrid>
      <w:tr w:rsidR="008E0E4C">
        <w:trPr>
          <w:tblHeader/>
        </w:trPr>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WBS Element Name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Start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 Start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 Finish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 Finish Date</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Variance*  (days)</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Explanation of Variance</w:t>
            </w: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r w:rsidR="008E0E4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r>
    </w:tbl>
    <w:p w:rsidR="008E0E4C" w:rsidRDefault="008E0E4C">
      <w:pPr>
        <w:rPr>
          <w:vanish/>
        </w:rPr>
      </w:pPr>
    </w:p>
    <w:p w:rsidR="008E0E4C" w:rsidRDefault="00506030">
      <w:r>
        <w:br w:type="page"/>
      </w:r>
    </w:p>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10080"/>
      </w:tblGrid>
      <w:tr w:rsidR="008E0E4C">
        <w:tc>
          <w:tcPr>
            <w:tcW w:w="0" w:type="auto"/>
            <w:tcMar>
              <w:top w:w="30" w:type="dxa"/>
              <w:left w:w="60" w:type="dxa"/>
              <w:bottom w:w="30" w:type="dxa"/>
              <w:right w:w="60" w:type="dxa"/>
            </w:tcMar>
          </w:tcPr>
          <w:p w:rsidR="008E0E4C" w:rsidRDefault="00506030">
            <w:r>
              <w:lastRenderedPageBreak/>
              <w:t>O&amp;M</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Operations &amp; Maintenance Plan</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Describe the plan for operation and maintenance of the product, good, or service delivered by the project.  State the projected annual cost to operate and maintain the product, good, or service.  Identify where and why this projection of cost differs (if it differs) from the Project Charter.  If the operation and maintenance plan is not in place, what is the target date for the plan and what is the impact of not having operations and maintenance for the product, good, or services in place.</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Approved Charter Baseline Planned O&amp;M Costs</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The O&amp;M Resources table  is derived from the CBA Spreadsheet (Excel) tool's chosen solution, pasted cells from the Excel spreadsheet to the Project Charter  No calculations are completed in CTP, all fields are read only in the Closeout Report, open in the Project Charter. (as of 16.1.2) For data derived from the old CBA form, contact the CTP administrator.</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40"/>
        <w:gridCol w:w="9800"/>
        <w:gridCol w:w="140"/>
      </w:tblGrid>
      <w:tr w:rsidR="008E0E4C">
        <w:tc>
          <w:tcPr>
            <w:tcW w:w="140"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0" w:type="auto"/>
            <w:tcMar>
              <w:top w:w="60" w:type="dxa"/>
              <w:left w:w="60" w:type="dxa"/>
              <w:bottom w:w="60" w:type="dxa"/>
              <w:right w:w="60" w:type="dxa"/>
            </w:tcMar>
          </w:tcPr>
          <w:p w:rsidR="008E0E4C" w:rsidRDefault="00506030">
            <w:r>
              <w:rPr>
                <w:rStyle w:val="printLabelTdNested"/>
              </w:rPr>
              <w:t>CBA Chosen Solution O&amp;M1</w:t>
            </w:r>
          </w:p>
        </w:tc>
        <w:tc>
          <w:tcPr>
            <w:tcW w:w="140"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753"/>
        <w:gridCol w:w="753"/>
        <w:gridCol w:w="754"/>
        <w:gridCol w:w="754"/>
        <w:gridCol w:w="754"/>
        <w:gridCol w:w="754"/>
        <w:gridCol w:w="754"/>
        <w:gridCol w:w="754"/>
        <w:gridCol w:w="754"/>
        <w:gridCol w:w="754"/>
        <w:gridCol w:w="754"/>
        <w:gridCol w:w="754"/>
        <w:gridCol w:w="754"/>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680" w:type="dxa"/>
            <w:gridSpan w:val="13"/>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CBA Chosen Solution O&amp;M</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FY2016</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FY2017</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FY2018</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FY2019</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FY2020</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FY2021</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FY2022</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FY2023</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FY2024</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FY2025</w:t>
            </w: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TOTAL</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 xml:space="preserve">Pre-Project </w:t>
            </w:r>
            <w:proofErr w:type="spellStart"/>
            <w:r>
              <w:rPr>
                <w:rStyle w:val="tableCellSumStyleTd"/>
              </w:rPr>
              <w:t>Init.</w:t>
            </w:r>
            <w:proofErr w:type="spellEnd"/>
            <w:r>
              <w:rPr>
                <w:rStyle w:val="tableCellSumStyleTd"/>
              </w:rPr>
              <w:t xml:space="preserve"> Costs</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Other</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Project Cost</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proofErr w:type="spellStart"/>
            <w:r>
              <w:rPr>
                <w:rStyle w:val="tableCellSumStyleTd"/>
              </w:rPr>
              <w:t>Proj</w:t>
            </w:r>
            <w:proofErr w:type="spellEnd"/>
            <w:r>
              <w:rPr>
                <w:rStyle w:val="tableCellSumStyleTd"/>
              </w:rPr>
              <w:t>. Cost: Cumulative</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Implementation Year</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Today's O&amp;M</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Today's O&amp;M</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1</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2</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3</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4</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5</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6</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FTE IT staff #</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FTE IT staff</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FTE operations staff #</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FTE operations staff</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Ops Contractors #</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Ops Contractors</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Total Staff #</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38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proofErr w:type="spellStart"/>
            <w:r>
              <w:rPr>
                <w:rStyle w:val="tableTitleTd"/>
              </w:rPr>
              <w:t>SubTotal</w:t>
            </w:r>
            <w:proofErr w:type="spellEnd"/>
            <w:r>
              <w:rPr>
                <w:rStyle w:val="tableTitleTd"/>
              </w:rPr>
              <w:t>: Staff Costs</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 xml:space="preserve">IT Vendor </w:t>
            </w:r>
            <w:proofErr w:type="spellStart"/>
            <w:r>
              <w:rPr>
                <w:rStyle w:val="tableCellSumStyleTd"/>
              </w:rPr>
              <w:t>Svcs</w:t>
            </w:r>
            <w:proofErr w:type="spellEnd"/>
            <w:r>
              <w:rPr>
                <w:rStyle w:val="tableCellSumStyleTd"/>
              </w:rPr>
              <w:t>.</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Software &amp; Licenses</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O&amp;M Costs</w:t>
            </w: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Hardware</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Maintenance</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Facilities</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Telecomm</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Training</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Op Contingency</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proofErr w:type="spellStart"/>
            <w:r>
              <w:rPr>
                <w:rStyle w:val="tableCellSumStyleTd"/>
              </w:rPr>
              <w:t>Misc</w:t>
            </w:r>
            <w:proofErr w:type="spellEnd"/>
            <w:r>
              <w:rPr>
                <w:rStyle w:val="tableCellSumStyleTd"/>
              </w:rPr>
              <w:t xml:space="preserve"> Ops</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 xml:space="preserve">Ops &amp; </w:t>
            </w:r>
            <w:proofErr w:type="spellStart"/>
            <w:r>
              <w:rPr>
                <w:rStyle w:val="tableCellSumStyleTd"/>
              </w:rPr>
              <w:t>Maint</w:t>
            </w:r>
            <w:proofErr w:type="spellEnd"/>
            <w:r>
              <w:rPr>
                <w:rStyle w:val="tableCellSumStyleTd"/>
              </w:rPr>
              <w:t xml:space="preserve"> Cost</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O&amp;M Costs: Cumulative</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 xml:space="preserve">Total Cost of </w:t>
            </w:r>
          </w:p>
        </w:tc>
        <w:tc>
          <w:tcPr>
            <w:tcW w:w="38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 xml:space="preserve">TCO: </w:t>
            </w:r>
            <w:proofErr w:type="spellStart"/>
            <w:r>
              <w:rPr>
                <w:rStyle w:val="tableCellSumStyleTd"/>
              </w:rPr>
              <w:t>Proj</w:t>
            </w:r>
            <w:proofErr w:type="spellEnd"/>
            <w:r>
              <w:rPr>
                <w:rStyle w:val="tableCellSumStyleTd"/>
              </w:rPr>
              <w:t>. + O&amp;M Costs: Cumulative</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Ownership (TCO)</w:t>
            </w: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38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5400" w:type="dxa"/>
            <w:gridSpan w:val="15"/>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Closeout Planned O&amp;M Costs</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Provide the planned O&amp;M costs estimated at Closeout</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817"/>
        <w:gridCol w:w="817"/>
        <w:gridCol w:w="817"/>
        <w:gridCol w:w="817"/>
        <w:gridCol w:w="817"/>
        <w:gridCol w:w="817"/>
        <w:gridCol w:w="817"/>
        <w:gridCol w:w="816"/>
        <w:gridCol w:w="816"/>
        <w:gridCol w:w="816"/>
        <w:gridCol w:w="816"/>
        <w:gridCol w:w="816"/>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320" w:type="dxa"/>
            <w:gridSpan w:val="12"/>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2016 O&amp;M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2017 O&amp;M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2018 O&amp;M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2019 O &amp; 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2020 O &amp; 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2021 O &amp; 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2022 O &amp; 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2023 O &amp; 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2024 O &amp; 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2025 O &amp; M Costs</w:t>
            </w:r>
          </w:p>
        </w:tc>
        <w:tc>
          <w:tcPr>
            <w:tcW w:w="41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O &amp; M Totals</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Staffing Costs</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FTE IT Staff</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FTE Operations Staff</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Ops Contract Staff</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Other Operational Costs</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Misc. Operational Costs</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1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 Operational Costs</w:t>
            </w: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1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5040" w:type="dxa"/>
            <w:gridSpan w:val="14"/>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Initial v. Closeout Planned O&amp;M</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 xml:space="preserve">State the Planned O&amp;M Costs.  Copy the Total column from the </w:t>
            </w:r>
            <w:r>
              <w:rPr>
                <w:rStyle w:val="aa"/>
              </w:rPr>
              <w:t>“</w:t>
            </w:r>
            <w:r>
              <w:rPr>
                <w:rStyle w:val="aa"/>
              </w:rPr>
              <w:t>Approved Charter Baseline Planned O&amp;M Costs</w:t>
            </w:r>
            <w:r>
              <w:rPr>
                <w:rStyle w:val="aa"/>
              </w:rPr>
              <w:t>”</w:t>
            </w:r>
            <w:r>
              <w:rPr>
                <w:rStyle w:val="aa"/>
              </w:rPr>
              <w:t xml:space="preserve"> above or type in the values.  State the Actual Planned O&amp;M Costs at Closeout.  Copy the Total column from the </w:t>
            </w:r>
            <w:r>
              <w:rPr>
                <w:rStyle w:val="aa"/>
              </w:rPr>
              <w:t>“</w:t>
            </w:r>
            <w:r>
              <w:rPr>
                <w:rStyle w:val="aa"/>
              </w:rPr>
              <w:t>Closeout Planned O&amp;M Costs</w:t>
            </w:r>
            <w:r>
              <w:rPr>
                <w:rStyle w:val="aa"/>
              </w:rPr>
              <w:t>”</w:t>
            </w:r>
            <w:r>
              <w:rPr>
                <w:rStyle w:val="aa"/>
              </w:rPr>
              <w:t xml:space="preserve"> above or type in the values. Click </w:t>
            </w:r>
            <w:r>
              <w:rPr>
                <w:rStyle w:val="aa"/>
              </w:rPr>
              <w:t>“</w:t>
            </w:r>
            <w:r>
              <w:rPr>
                <w:rStyle w:val="aa"/>
              </w:rPr>
              <w:t>Submit</w:t>
            </w:r>
            <w:r>
              <w:rPr>
                <w:rStyle w:val="aa"/>
              </w:rPr>
              <w:t>”</w:t>
            </w:r>
            <w:r>
              <w:rPr>
                <w:rStyle w:val="aa"/>
              </w:rPr>
              <w:t xml:space="preserve"> and the Variance column will auto-calculate.  Document and explain all O&amp;M Cost variances in the Explanation column, including approved changes to the planned O&amp;M Costs baseline.</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40"/>
        <w:gridCol w:w="9800"/>
        <w:gridCol w:w="140"/>
      </w:tblGrid>
      <w:tr w:rsidR="008E0E4C">
        <w:tc>
          <w:tcPr>
            <w:tcW w:w="140"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0" w:type="auto"/>
            <w:tcMar>
              <w:top w:w="60" w:type="dxa"/>
              <w:left w:w="60" w:type="dxa"/>
              <w:bottom w:w="60" w:type="dxa"/>
              <w:right w:w="60" w:type="dxa"/>
            </w:tcMar>
          </w:tcPr>
          <w:p w:rsidR="008E0E4C" w:rsidRDefault="00506030">
            <w:r>
              <w:rPr>
                <w:rStyle w:val="printLabelTdNested"/>
              </w:rPr>
              <w:t>Planned v. Actual O&amp;M Costs</w:t>
            </w:r>
          </w:p>
        </w:tc>
        <w:tc>
          <w:tcPr>
            <w:tcW w:w="140"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Variance*</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Explanation</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Internal Staff Labor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Services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Software Tools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Hardware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Maintenance</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Facilities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Telecommunications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Training</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Contingency (Risk)</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proofErr w:type="spellStart"/>
            <w:r>
              <w:rPr>
                <w:rStyle w:val="tableCellLabelNormal"/>
              </w:rPr>
              <w:t>Misc</w:t>
            </w:r>
            <w:proofErr w:type="spellEnd"/>
            <w:r>
              <w:rPr>
                <w:rStyle w:val="tableCellLabelNormal"/>
              </w:rPr>
              <w:t xml:space="preserve"> Operational Costs</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Approved Charter Baseline Planned O&amp;M  Funding Source</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Tables derived from the Project Charter</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40"/>
        <w:gridCol w:w="9800"/>
        <w:gridCol w:w="140"/>
      </w:tblGrid>
      <w:tr w:rsidR="008E0E4C">
        <w:tc>
          <w:tcPr>
            <w:tcW w:w="140"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0" w:type="auto"/>
            <w:tcMar>
              <w:top w:w="60" w:type="dxa"/>
              <w:left w:w="60" w:type="dxa"/>
              <w:bottom w:w="60" w:type="dxa"/>
              <w:right w:w="60" w:type="dxa"/>
            </w:tcMar>
          </w:tcPr>
          <w:p w:rsidR="008E0E4C" w:rsidRDefault="00506030">
            <w:r>
              <w:rPr>
                <w:rStyle w:val="printLabelTdNested"/>
              </w:rPr>
              <w:t>O&amp;M - Charter</w:t>
            </w:r>
          </w:p>
        </w:tc>
        <w:tc>
          <w:tcPr>
            <w:tcW w:w="140"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1400"/>
        <w:gridCol w:w="1400"/>
        <w:gridCol w:w="1400"/>
        <w:gridCol w:w="1400"/>
        <w:gridCol w:w="1400"/>
        <w:gridCol w:w="1400"/>
        <w:gridCol w:w="139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520" w:type="dxa"/>
            <w:gridSpan w:val="7"/>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2011 O &amp; M Funding</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2012 O &amp; M Funding</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2013 O &amp; M Funding</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2014 O &amp; M Funding</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2015 O &amp; M Funding</w:t>
            </w:r>
          </w:p>
        </w:tc>
        <w:tc>
          <w:tcPr>
            <w:tcW w:w="710"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2016 O &amp; M Funding</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10"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710"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240" w:type="dxa"/>
            <w:gridSpan w:val="9"/>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40"/>
        <w:gridCol w:w="9800"/>
        <w:gridCol w:w="140"/>
      </w:tblGrid>
      <w:tr w:rsidR="008E0E4C">
        <w:tc>
          <w:tcPr>
            <w:tcW w:w="140"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0" w:type="auto"/>
            <w:tcMar>
              <w:top w:w="60" w:type="dxa"/>
              <w:left w:w="60" w:type="dxa"/>
              <w:bottom w:w="60" w:type="dxa"/>
              <w:right w:w="60" w:type="dxa"/>
            </w:tcMar>
          </w:tcPr>
          <w:p w:rsidR="008E0E4C" w:rsidRDefault="00506030">
            <w:r>
              <w:rPr>
                <w:rStyle w:val="printLabelTdNested"/>
              </w:rPr>
              <w:t>O&amp;M - Charter</w:t>
            </w:r>
          </w:p>
        </w:tc>
        <w:tc>
          <w:tcPr>
            <w:tcW w:w="140"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980"/>
        <w:gridCol w:w="980"/>
        <w:gridCol w:w="980"/>
        <w:gridCol w:w="980"/>
        <w:gridCol w:w="980"/>
        <w:gridCol w:w="980"/>
        <w:gridCol w:w="980"/>
        <w:gridCol w:w="980"/>
        <w:gridCol w:w="980"/>
        <w:gridCol w:w="98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600" w:type="dxa"/>
            <w:gridSpan w:val="10"/>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2017 O &amp; M Funding</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2018 O &amp; M Funding</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2019 O &amp; M Funding</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2020 O &amp; M Funding</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2021 O &amp; M Funding</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2022 O &amp; M Funding</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2023 O &amp; M Funding</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2024 O &amp; M Funding</w:t>
            </w:r>
          </w:p>
        </w:tc>
        <w:tc>
          <w:tcPr>
            <w:tcW w:w="497"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2025 O &amp; M Funding</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497"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497"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4320" w:type="dxa"/>
            <w:gridSpan w:val="12"/>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40"/>
        <w:gridCol w:w="9800"/>
        <w:gridCol w:w="140"/>
      </w:tblGrid>
      <w:tr w:rsidR="008E0E4C">
        <w:tc>
          <w:tcPr>
            <w:tcW w:w="140"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0" w:type="auto"/>
            <w:tcMar>
              <w:top w:w="60" w:type="dxa"/>
              <w:left w:w="60" w:type="dxa"/>
              <w:bottom w:w="60" w:type="dxa"/>
              <w:right w:w="60" w:type="dxa"/>
            </w:tcMar>
          </w:tcPr>
          <w:p w:rsidR="008E0E4C" w:rsidRDefault="00506030">
            <w:r>
              <w:rPr>
                <w:rStyle w:val="printLabelTdNested"/>
              </w:rPr>
              <w:t>O&amp;M - Charter</w:t>
            </w:r>
          </w:p>
        </w:tc>
        <w:tc>
          <w:tcPr>
            <w:tcW w:w="140"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088"/>
        <w:gridCol w:w="1089"/>
        <w:gridCol w:w="1089"/>
        <w:gridCol w:w="1089"/>
        <w:gridCol w:w="1089"/>
        <w:gridCol w:w="1089"/>
        <w:gridCol w:w="1089"/>
        <w:gridCol w:w="1089"/>
        <w:gridCol w:w="108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240" w:type="dxa"/>
            <w:gridSpan w:val="9"/>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2026 O &amp; M Funding</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2027 O &amp; M Funding</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2028 O &amp; M Funding</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2029 O &amp; M Funding</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2030 O &amp; M Funding</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2031 O &amp; M Funding</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2032 O &amp; M Funding</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Totals</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960" w:type="dxa"/>
            <w:gridSpan w:val="11"/>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Closeout Planned O&amp;M Funding Source</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Provide the planned O&amp;M Funding Source estimated at Closeout</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These  tables are data bi-directional (info is filled out automatically) with  the  Budget Plan form - O&amp;M Funding Source tab and the O&amp;M Costs Estimate form  -O&amp;M Costs tab.</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088"/>
        <w:gridCol w:w="1089"/>
        <w:gridCol w:w="1089"/>
        <w:gridCol w:w="1089"/>
        <w:gridCol w:w="1089"/>
        <w:gridCol w:w="1089"/>
        <w:gridCol w:w="1089"/>
        <w:gridCol w:w="1089"/>
        <w:gridCol w:w="108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240" w:type="dxa"/>
            <w:gridSpan w:val="9"/>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2011</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2012</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2013</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2014</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2015</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2016</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2017</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2018</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960" w:type="dxa"/>
            <w:gridSpan w:val="11"/>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225"/>
        <w:gridCol w:w="1225"/>
        <w:gridCol w:w="1225"/>
        <w:gridCol w:w="1225"/>
        <w:gridCol w:w="1225"/>
        <w:gridCol w:w="1225"/>
        <w:gridCol w:w="1225"/>
        <w:gridCol w:w="1225"/>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880" w:type="dxa"/>
            <w:gridSpan w:val="8"/>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2019</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2020</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2021</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2022</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2023</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2024</w:t>
            </w:r>
          </w:p>
        </w:tc>
        <w:tc>
          <w:tcPr>
            <w:tcW w:w="621"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2025</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621"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621"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600" w:type="dxa"/>
            <w:gridSpan w:val="10"/>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088"/>
        <w:gridCol w:w="1089"/>
        <w:gridCol w:w="1089"/>
        <w:gridCol w:w="1089"/>
        <w:gridCol w:w="1089"/>
        <w:gridCol w:w="1089"/>
        <w:gridCol w:w="1089"/>
        <w:gridCol w:w="1089"/>
        <w:gridCol w:w="1089"/>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3240" w:type="dxa"/>
            <w:gridSpan w:val="9"/>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2026</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2027</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2028</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2029</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2030</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2031</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FY 2032</w:t>
            </w:r>
          </w:p>
        </w:tc>
        <w:tc>
          <w:tcPr>
            <w:tcW w:w="552"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Totals</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552"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552"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3960" w:type="dxa"/>
            <w:gridSpan w:val="11"/>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Initial v. Closeout Planned O&amp;M Funding</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 xml:space="preserve">State the Planned Funding Source for O&amp;M.  Copy the Total column from the </w:t>
            </w:r>
            <w:r>
              <w:rPr>
                <w:rStyle w:val="aa"/>
              </w:rPr>
              <w:t>“</w:t>
            </w:r>
            <w:r>
              <w:rPr>
                <w:rStyle w:val="aa"/>
              </w:rPr>
              <w:t>Approved Charter Baseline Planned O&amp;M Funding Source</w:t>
            </w:r>
            <w:r>
              <w:rPr>
                <w:rStyle w:val="aa"/>
              </w:rPr>
              <w:t>”</w:t>
            </w:r>
            <w:r>
              <w:rPr>
                <w:rStyle w:val="aa"/>
              </w:rPr>
              <w:t xml:space="preserve"> above or type in the values.  State the Actual Planned Funding Source at Closeout.  Copy the Total column from the </w:t>
            </w:r>
            <w:r>
              <w:rPr>
                <w:rStyle w:val="aa"/>
              </w:rPr>
              <w:t>“</w:t>
            </w:r>
            <w:r>
              <w:rPr>
                <w:rStyle w:val="aa"/>
              </w:rPr>
              <w:t>Closeout Planned O&amp;M Funding Source</w:t>
            </w:r>
            <w:r>
              <w:rPr>
                <w:rStyle w:val="aa"/>
              </w:rPr>
              <w:t>”</w:t>
            </w:r>
            <w:r>
              <w:rPr>
                <w:rStyle w:val="aa"/>
              </w:rPr>
              <w:t xml:space="preserve"> above or type in the values. Click </w:t>
            </w:r>
            <w:r>
              <w:rPr>
                <w:rStyle w:val="aa"/>
              </w:rPr>
              <w:t>“</w:t>
            </w:r>
            <w:r>
              <w:rPr>
                <w:rStyle w:val="aa"/>
              </w:rPr>
              <w:t>Submit</w:t>
            </w:r>
            <w:r>
              <w:rPr>
                <w:rStyle w:val="aa"/>
              </w:rPr>
              <w:t>”</w:t>
            </w:r>
            <w:r>
              <w:rPr>
                <w:rStyle w:val="aa"/>
              </w:rPr>
              <w:t xml:space="preserve"> and the Variance column will auto-calculate.  Document and explain all Funding Source variances in the Explanation column, including approved changes to the planned O&amp;M Funding Source baseline.</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1960"/>
        <w:gridCol w:w="1960"/>
        <w:gridCol w:w="1960"/>
        <w:gridCol w:w="1960"/>
        <w:gridCol w:w="196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800" w:type="dxa"/>
            <w:gridSpan w:val="5"/>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8E0E4C"/>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Planned</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Actual</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Variance*</w:t>
            </w:r>
          </w:p>
        </w:tc>
        <w:tc>
          <w:tcPr>
            <w:tcW w:w="994"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Explanation</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Non-General Fund</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Federal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Other</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994"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8E0E4C" w:rsidRDefault="00506030">
            <w:r>
              <w:rPr>
                <w:rStyle w:val="tableCellSumStyleTd"/>
              </w:rPr>
              <w:t>Total</w:t>
            </w: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994"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2520" w:type="dxa"/>
            <w:gridSpan w:val="7"/>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506030">
      <w:r>
        <w:br w:type="page"/>
      </w:r>
    </w:p>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10080"/>
      </w:tblGrid>
      <w:tr w:rsidR="008E0E4C">
        <w:tc>
          <w:tcPr>
            <w:tcW w:w="0" w:type="auto"/>
            <w:tcMar>
              <w:top w:w="30" w:type="dxa"/>
              <w:left w:w="60" w:type="dxa"/>
              <w:bottom w:w="30" w:type="dxa"/>
              <w:right w:w="60" w:type="dxa"/>
            </w:tcMar>
          </w:tcPr>
          <w:p w:rsidR="008E0E4C" w:rsidRDefault="00506030">
            <w:r>
              <w:lastRenderedPageBreak/>
              <w:t>DOCUMENTATION</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Project Documentation</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nil"/>
              <w:left w:val="single" w:sz="0" w:space="0" w:color="auto"/>
              <w:bottom w:val="nil"/>
              <w:right w:val="single" w:sz="0" w:space="0" w:color="auto"/>
            </w:tcBorders>
            <w:tcMar>
              <w:top w:w="60" w:type="dxa"/>
              <w:left w:w="60" w:type="dxa"/>
              <w:bottom w:w="60" w:type="dxa"/>
              <w:right w:w="60" w:type="dxa"/>
            </w:tcMar>
          </w:tcPr>
          <w:p w:rsidR="008E0E4C" w:rsidRDefault="00506030">
            <w:r>
              <w:rPr>
                <w:rStyle w:val="printLabelTdNonNested"/>
              </w:rPr>
              <w:t>Identifies all project documentation materials stored in the project  repository. Ensure all the project documentation listed in the Communications Plan has been stored.</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955"/>
        <w:gridCol w:w="1528"/>
        <w:gridCol w:w="1495"/>
        <w:gridCol w:w="2175"/>
        <w:gridCol w:w="2927"/>
      </w:tblGrid>
      <w:tr w:rsidR="00506030">
        <w:trPr>
          <w:cantSplit/>
          <w:tblHeader/>
        </w:trPr>
        <w:tc>
          <w:tcPr>
            <w:tcW w:w="0" w:type="auto"/>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Name</w:t>
            </w:r>
          </w:p>
        </w:tc>
        <w:tc>
          <w:tcPr>
            <w:tcW w:w="0" w:type="auto"/>
            <w:tcBorders>
              <w:top w:val="single" w:sz="0" w:space="0" w:color="auto"/>
              <w:left w:val="nil"/>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Link</w:t>
            </w:r>
          </w:p>
        </w:tc>
        <w:tc>
          <w:tcPr>
            <w:tcW w:w="0" w:type="auto"/>
            <w:tcBorders>
              <w:top w:val="single" w:sz="0" w:space="0" w:color="auto"/>
              <w:left w:val="nil"/>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Size</w:t>
            </w:r>
          </w:p>
        </w:tc>
        <w:tc>
          <w:tcPr>
            <w:tcW w:w="0" w:type="auto"/>
            <w:tcBorders>
              <w:top w:val="single" w:sz="0" w:space="0" w:color="auto"/>
              <w:left w:val="nil"/>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Owner</w:t>
            </w:r>
          </w:p>
        </w:tc>
        <w:tc>
          <w:tcPr>
            <w:tcW w:w="0" w:type="auto"/>
            <w:tcBorders>
              <w:top w:val="single" w:sz="0" w:space="0" w:color="auto"/>
              <w:left w:val="nil"/>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Uploaded</w:t>
            </w:r>
          </w:p>
        </w:tc>
      </w:tr>
      <w:tr w:rsidR="00506030">
        <w:tc>
          <w:tcPr>
            <w:tcW w:w="0" w:type="auto"/>
            <w:vMerge w:val="restart"/>
            <w:tcBorders>
              <w:top w:val="nil"/>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r>
      <w:tr w:rsidR="00506030">
        <w:tc>
          <w:tcPr>
            <w:tcW w:w="0" w:type="auto"/>
            <w:vMerge/>
            <w:tcBorders>
              <w:top w:val="single" w:sz="0" w:space="0" w:color="auto"/>
              <w:left w:val="single" w:sz="0" w:space="0" w:color="auto"/>
              <w:bottom w:val="single" w:sz="8" w:space="0" w:color="auto"/>
              <w:right w:val="single" w:sz="0" w:space="0" w:color="auto"/>
            </w:tcBorders>
            <w:tcMar>
              <w:top w:w="60" w:type="dxa"/>
              <w:left w:w="60" w:type="dxa"/>
              <w:bottom w:w="60" w:type="dxa"/>
              <w:right w:w="60" w:type="dxa"/>
            </w:tcMar>
          </w:tcPr>
          <w:p w:rsidR="008E0E4C" w:rsidRDefault="008E0E4C">
            <w:pPr>
              <w:rPr>
                <w:sz w:val="16"/>
              </w:rPr>
            </w:pPr>
          </w:p>
        </w:tc>
        <w:tc>
          <w:tcPr>
            <w:tcW w:w="0" w:type="auto"/>
            <w:gridSpan w:val="4"/>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r>
      <w:tr w:rsidR="00506030">
        <w:tc>
          <w:tcPr>
            <w:tcW w:w="0" w:type="auto"/>
            <w:vMerge w:val="restart"/>
            <w:tcBorders>
              <w:top w:val="nil"/>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r>
      <w:tr w:rsidR="00506030">
        <w:tc>
          <w:tcPr>
            <w:tcW w:w="0" w:type="auto"/>
            <w:vMerge/>
            <w:tcBorders>
              <w:top w:val="single" w:sz="0" w:space="0" w:color="auto"/>
              <w:left w:val="single" w:sz="0" w:space="0" w:color="auto"/>
              <w:bottom w:val="single" w:sz="8" w:space="0" w:color="auto"/>
              <w:right w:val="single" w:sz="0" w:space="0" w:color="auto"/>
            </w:tcBorders>
            <w:tcMar>
              <w:top w:w="60" w:type="dxa"/>
              <w:left w:w="60" w:type="dxa"/>
              <w:bottom w:w="60" w:type="dxa"/>
              <w:right w:w="60" w:type="dxa"/>
            </w:tcMar>
          </w:tcPr>
          <w:p w:rsidR="008E0E4C" w:rsidRDefault="008E0E4C">
            <w:pPr>
              <w:rPr>
                <w:sz w:val="16"/>
              </w:rPr>
            </w:pPr>
          </w:p>
        </w:tc>
        <w:tc>
          <w:tcPr>
            <w:tcW w:w="0" w:type="auto"/>
            <w:gridSpan w:val="4"/>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r>
      <w:tr w:rsidR="00506030">
        <w:tc>
          <w:tcPr>
            <w:tcW w:w="0" w:type="auto"/>
            <w:tcBorders>
              <w:top w:val="nil"/>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r>
      <w:tr w:rsidR="00506030">
        <w:tc>
          <w:tcPr>
            <w:tcW w:w="0" w:type="auto"/>
            <w:vMerge w:val="restart"/>
            <w:tcBorders>
              <w:top w:val="nil"/>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rsidP="00506030"/>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c>
          <w:tcPr>
            <w:tcW w:w="0" w:type="auto"/>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r>
      <w:tr w:rsidR="00506030">
        <w:tc>
          <w:tcPr>
            <w:tcW w:w="0" w:type="auto"/>
            <w:vMerge/>
            <w:tcBorders>
              <w:top w:val="single" w:sz="0" w:space="0" w:color="auto"/>
              <w:left w:val="single" w:sz="0" w:space="0" w:color="auto"/>
              <w:bottom w:val="single" w:sz="8" w:space="0" w:color="auto"/>
              <w:right w:val="single" w:sz="0" w:space="0" w:color="auto"/>
            </w:tcBorders>
            <w:tcMar>
              <w:top w:w="60" w:type="dxa"/>
              <w:left w:w="60" w:type="dxa"/>
              <w:bottom w:w="60" w:type="dxa"/>
              <w:right w:w="60" w:type="dxa"/>
            </w:tcMar>
          </w:tcPr>
          <w:p w:rsidR="008E0E4C" w:rsidRDefault="008E0E4C">
            <w:pPr>
              <w:rPr>
                <w:sz w:val="16"/>
              </w:rPr>
            </w:pPr>
          </w:p>
        </w:tc>
        <w:tc>
          <w:tcPr>
            <w:tcW w:w="0" w:type="auto"/>
            <w:gridSpan w:val="4"/>
            <w:tcBorders>
              <w:top w:val="nil"/>
              <w:left w:val="nil"/>
              <w:bottom w:val="single" w:sz="0" w:space="0" w:color="auto"/>
              <w:right w:val="single" w:sz="0" w:space="0" w:color="auto"/>
            </w:tcBorders>
            <w:tcMar>
              <w:top w:w="60" w:type="dxa"/>
              <w:left w:w="60" w:type="dxa"/>
              <w:bottom w:w="60" w:type="dxa"/>
              <w:right w:w="60" w:type="dxa"/>
            </w:tcMar>
          </w:tcPr>
          <w:p w:rsidR="008E0E4C" w:rsidRDefault="008E0E4C"/>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Lessons Learned &amp; Best Practices</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 xml:space="preserve">Identify Lessons Learned for feedback to the Commonwealth Project Management process.  Lessons Learned should be stated in terms of Problems (or issues) and Corrective Actions taken.  Provide a brief discussion of the problem that identifies its nature, source, and impact.  Site any references that provide additional detail.  References may include project reports, plans, issue logs, change management documents, and general literature or guidance used that comes from another source.    Open a new window and paste in the </w:t>
            </w:r>
            <w:proofErr w:type="spellStart"/>
            <w:r>
              <w:rPr>
                <w:rStyle w:val="a6"/>
              </w:rPr>
              <w:t>url</w:t>
            </w:r>
            <w:proofErr w:type="spellEnd"/>
            <w:r>
              <w:rPr>
                <w:rStyle w:val="a6"/>
              </w:rPr>
              <w:t xml:space="preserve"> below to go to the Lessons Learned web site (</w:t>
            </w:r>
            <w:proofErr w:type="spellStart"/>
            <w:r>
              <w:rPr>
                <w:rStyle w:val="a6"/>
              </w:rPr>
              <w:t>nonsecure</w:t>
            </w:r>
            <w:proofErr w:type="spellEnd"/>
            <w:r>
              <w:rPr>
                <w:rStyle w:val="a6"/>
              </w:rPr>
              <w:t>):</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http://vita2.virginia.gov/itTrain/pmDev/bpll/bpll.cfm</w:t>
            </w: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Dates for Post Implementation Review and Report</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Identify the date for completing the post implementation report and the person responsible for this action.</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1"/>
        <w:gridCol w:w="3267"/>
        <w:gridCol w:w="3266"/>
        <w:gridCol w:w="3266"/>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080" w:type="dxa"/>
            <w:gridSpan w:val="3"/>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Action</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Date</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Responsible Person</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Post - Implementation Review</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
              <w:rPr>
                <w:rStyle w:val="tableCellLabelNormal"/>
              </w:rPr>
              <w:t>Post - Implementation Report</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800" w:type="dxa"/>
            <w:gridSpan w:val="5"/>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506030">
      <w:r>
        <w:br w:type="page"/>
      </w:r>
    </w:p>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10080"/>
      </w:tblGrid>
      <w:tr w:rsidR="008E0E4C">
        <w:tc>
          <w:tcPr>
            <w:tcW w:w="0" w:type="auto"/>
            <w:tcMar>
              <w:top w:w="30" w:type="dxa"/>
              <w:left w:w="60" w:type="dxa"/>
              <w:bottom w:w="30" w:type="dxa"/>
              <w:right w:w="60" w:type="dxa"/>
            </w:tcMar>
          </w:tcPr>
          <w:p w:rsidR="008E0E4C" w:rsidRDefault="00506030">
            <w:r>
              <w:lastRenderedPageBreak/>
              <w:t>APPROVAL</w:t>
            </w:r>
          </w:p>
        </w:tc>
      </w:tr>
    </w:tbl>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a"/>
              </w:rPr>
              <w:t>The IAOC Review indicator automatically turns "green" when Business Owner and Project Sponsor name and date are filled out and the submit button is clicked.</w:t>
            </w: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8E0E4C" w:rsidRDefault="00506030">
            <w:r>
              <w:rPr>
                <w:rStyle w:val="a6"/>
              </w:rPr>
              <w:t>Commonwealth Project Governance and Oversight Assessment:</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Project Manager (Mandatory)</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4900"/>
        <w:gridCol w:w="490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20" w:type="dxa"/>
            <w:gridSpan w:val="2"/>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Name</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Date</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506030">
            <w:r>
              <w:rPr>
                <w:rStyle w:val="a5"/>
              </w:rPr>
              <w:t>IAOC Review</w:t>
            </w:r>
          </w:p>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2419"/>
        <w:gridCol w:w="7661"/>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Internal Agency Oversight Committee: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8E0E4C" w:rsidRDefault="00506030">
            <w:pPr>
              <w:pStyle w:val="a8"/>
            </w:pPr>
            <w:r>
              <w:rPr>
                <w:color w:val="989281"/>
                <w:sz w:val="23"/>
              </w:rPr>
              <w:t>-</w:t>
            </w:r>
          </w:p>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Business Owner (Mandatory)</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4900"/>
        <w:gridCol w:w="490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20" w:type="dxa"/>
            <w:gridSpan w:val="2"/>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Name</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Date</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lastRenderedPageBreak/>
              <w:t>Project Sponsor (Mandatory)</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4900"/>
        <w:gridCol w:w="490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20" w:type="dxa"/>
            <w:gridSpan w:val="2"/>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Name</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Date</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Program/Agency Management</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4900"/>
        <w:gridCol w:w="490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20" w:type="dxa"/>
            <w:gridSpan w:val="2"/>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Name</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Date</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Project Management Division (PMD)</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4900"/>
        <w:gridCol w:w="490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20" w:type="dxa"/>
            <w:gridSpan w:val="2"/>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Name</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Date</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p w:rsidR="008E0E4C" w:rsidRDefault="008E0E4C"/>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8E0E4C" w:rsidRDefault="008E0E4C"/>
        </w:tc>
      </w:tr>
    </w:tbl>
    <w:p w:rsidR="008E0E4C" w:rsidRDefault="008E0E4C">
      <w:pPr>
        <w:rPr>
          <w:vanish/>
        </w:rPr>
      </w:pPr>
    </w:p>
    <w:tbl>
      <w:tblPr>
        <w:tblW w:w="5000" w:type="pct"/>
        <w:tblInd w:w="60" w:type="dxa"/>
        <w:tblCellMar>
          <w:left w:w="10" w:type="dxa"/>
          <w:right w:w="10" w:type="dxa"/>
        </w:tblCellMar>
        <w:tblLook w:val="0000" w:firstRow="0" w:lastRow="0" w:firstColumn="0" w:lastColumn="0" w:noHBand="0" w:noVBand="0"/>
      </w:tblPr>
      <w:tblGrid>
        <w:gridCol w:w="10080"/>
      </w:tblGrid>
      <w:tr w:rsidR="008E0E4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506030">
            <w:r>
              <w:rPr>
                <w:rStyle w:val="a6"/>
              </w:rPr>
              <w:t>Chief Information Officer (CIO):</w:t>
            </w:r>
          </w:p>
        </w:tc>
      </w:tr>
    </w:tbl>
    <w:p w:rsidR="008E0E4C" w:rsidRDefault="008E0E4C">
      <w:pPr>
        <w:rPr>
          <w:vanish/>
        </w:rPr>
      </w:pPr>
    </w:p>
    <w:p w:rsidR="008E0E4C" w:rsidRDefault="008E0E4C">
      <w:pPr>
        <w:rPr>
          <w:vanish/>
        </w:rPr>
      </w:pPr>
    </w:p>
    <w:tbl>
      <w:tblPr>
        <w:tblW w:w="5000" w:type="pct"/>
        <w:tblInd w:w="60" w:type="dxa"/>
        <w:tblLayout w:type="fixed"/>
        <w:tblCellMar>
          <w:left w:w="10" w:type="dxa"/>
          <w:right w:w="10" w:type="dxa"/>
        </w:tblCellMar>
        <w:tblLook w:val="0000" w:firstRow="0" w:lastRow="0" w:firstColumn="0" w:lastColumn="0" w:noHBand="0" w:noVBand="0"/>
      </w:tblPr>
      <w:tblGrid>
        <w:gridCol w:w="140"/>
        <w:gridCol w:w="4900"/>
        <w:gridCol w:w="4900"/>
        <w:gridCol w:w="140"/>
      </w:tblGrid>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720" w:type="dxa"/>
            <w:gridSpan w:val="2"/>
            <w:tcBorders>
              <w:top w:val="nil"/>
              <w:left w:val="nil"/>
              <w:bottom w:val="nil"/>
              <w:right w:val="nil"/>
            </w:tcBorders>
            <w:tcMar>
              <w:top w:w="60" w:type="dxa"/>
              <w:left w:w="60" w:type="dxa"/>
              <w:bottom w:w="60" w:type="dxa"/>
              <w:right w:w="60" w:type="dxa"/>
            </w:tcMar>
          </w:tcPr>
          <w:p w:rsidR="008E0E4C" w:rsidRDefault="008E0E4C">
            <w:pPr>
              <w:rPr>
                <w:sz w:val="16"/>
              </w:rPr>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rPr>
          <w:tblHeader/>
        </w:trPr>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Name</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8E0E4C" w:rsidRDefault="00506030">
            <w:r>
              <w:rPr>
                <w:rStyle w:val="tableTitleTd"/>
              </w:rPr>
              <w:t>Date</w:t>
            </w: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5" w:type="dxa"/>
            <w:tcBorders>
              <w:top w:val="nil"/>
              <w:left w:val="single" w:sz="0" w:space="0" w:color="auto"/>
              <w:bottom w:val="nil"/>
              <w:right w:val="nil"/>
            </w:tcBorders>
            <w:tcMar>
              <w:top w:w="60" w:type="dxa"/>
              <w:left w:w="60" w:type="dxa"/>
              <w:bottom w:w="60" w:type="dxa"/>
              <w:right w:w="60" w:type="dxa"/>
            </w:tcMar>
          </w:tcPr>
          <w:p w:rsidR="008E0E4C" w:rsidRDefault="008E0E4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506030" w:rsidP="00506030">
            <w:pPr>
              <w:tabs>
                <w:tab w:val="left" w:pos="225"/>
              </w:tabs>
            </w:pPr>
            <w:r>
              <w:t>Nelson Moe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8E0E4C" w:rsidRDefault="008E0E4C">
            <w:pPr>
              <w:jc w:val="right"/>
            </w:pPr>
          </w:p>
        </w:tc>
        <w:tc>
          <w:tcPr>
            <w:tcW w:w="15" w:type="dxa"/>
            <w:tcBorders>
              <w:top w:val="nil"/>
              <w:left w:val="nil"/>
              <w:bottom w:val="nil"/>
              <w:right w:val="single" w:sz="0" w:space="0" w:color="auto"/>
            </w:tcBorders>
            <w:tcMar>
              <w:top w:w="60" w:type="dxa"/>
              <w:left w:w="60" w:type="dxa"/>
              <w:bottom w:w="60" w:type="dxa"/>
              <w:right w:w="60" w:type="dxa"/>
            </w:tcMar>
          </w:tcPr>
          <w:p w:rsidR="008E0E4C" w:rsidRDefault="008E0E4C">
            <w:pPr>
              <w:rPr>
                <w:sz w:val="16"/>
              </w:rPr>
            </w:pPr>
          </w:p>
        </w:tc>
      </w:tr>
      <w:tr w:rsidR="008E0E4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8E0E4C" w:rsidRDefault="008E0E4C">
            <w:pPr>
              <w:rPr>
                <w:sz w:val="16"/>
              </w:rPr>
            </w:pPr>
          </w:p>
        </w:tc>
      </w:tr>
    </w:tbl>
    <w:p w:rsidR="008E0E4C" w:rsidRDefault="008E0E4C">
      <w:pPr>
        <w:rPr>
          <w:vanish/>
        </w:rPr>
      </w:pPr>
    </w:p>
    <w:sectPr w:rsidR="008E0E4C" w:rsidSect="008E0E4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4C"/>
    <w:rsid w:val="00506030"/>
    <w:rsid w:val="007D6B48"/>
    <w:rsid w:val="008E0E4C"/>
    <w:rsid w:val="00E9236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schemas-microsoft-com:xsl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30718-2A72-40CA-8AA2-878F311B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rsid w:val="008E0E4C"/>
    <w:rPr>
      <w:b/>
      <w:sz w:val="22"/>
    </w:rPr>
  </w:style>
  <w:style w:type="character" w:customStyle="1" w:styleId="a0">
    <w:rsid w:val="008E0E4C"/>
    <w:rPr>
      <w:sz w:val="18"/>
    </w:rPr>
  </w:style>
  <w:style w:type="character" w:customStyle="1" w:styleId="a1">
    <w:rsid w:val="008E0E4C"/>
    <w:rPr>
      <w:b/>
      <w:sz w:val="18"/>
    </w:rPr>
  </w:style>
  <w:style w:type="character" w:customStyle="1" w:styleId="a2">
    <w:rsid w:val="008E0E4C"/>
    <w:rPr>
      <w:sz w:val="26"/>
    </w:rPr>
  </w:style>
  <w:style w:type="character" w:customStyle="1" w:styleId="a3">
    <w:rsid w:val="008E0E4C"/>
    <w:rPr>
      <w:sz w:val="18"/>
    </w:rPr>
  </w:style>
  <w:style w:type="character" w:styleId="Hyperlink">
    <w:name w:val="Hyperlink"/>
    <w:rsid w:val="00B507EA"/>
    <w:rPr>
      <w:color w:val="0000FF"/>
      <w:sz w:val="16"/>
      <w:u w:val="single"/>
    </w:rPr>
  </w:style>
  <w:style w:type="table" w:customStyle="1" w:styleId="printTabHeader">
    <w:name w:val="printTabHeader"/>
    <w:rsid w:val="008E0E4C"/>
    <w:pPr>
      <w:jc w:val="center"/>
    </w:pPr>
    <w:rPr>
      <w:b/>
      <w:sz w:val="18"/>
    </w:rPr>
    <w:tblPr>
      <w:tblCellMar>
        <w:top w:w="0" w:type="dxa"/>
        <w:left w:w="0" w:type="dxa"/>
        <w:bottom w:w="0" w:type="dxa"/>
        <w:right w:w="0" w:type="dxa"/>
      </w:tblCellMar>
    </w:tblPr>
    <w:trPr>
      <w:trHeight w:hRule="exact" w:val="360"/>
    </w:trPr>
  </w:style>
  <w:style w:type="paragraph" w:customStyle="1" w:styleId="a4">
    <w:rsid w:val="008E0E4C"/>
    <w:pPr>
      <w:jc w:val="center"/>
    </w:pPr>
    <w:rPr>
      <w:b/>
      <w:color w:val="FFFFFF"/>
      <w:sz w:val="18"/>
    </w:rPr>
  </w:style>
  <w:style w:type="character" w:customStyle="1" w:styleId="a5">
    <w:rsid w:val="008E0E4C"/>
    <w:rPr>
      <w:b/>
      <w:sz w:val="18"/>
    </w:rPr>
  </w:style>
  <w:style w:type="character" w:customStyle="1" w:styleId="a6">
    <w:rsid w:val="008E0E4C"/>
    <w:rPr>
      <w:b/>
      <w:sz w:val="16"/>
    </w:rPr>
  </w:style>
  <w:style w:type="character" w:customStyle="1" w:styleId="a7">
    <w:rsid w:val="008E0E4C"/>
    <w:rPr>
      <w:sz w:val="16"/>
    </w:rPr>
  </w:style>
  <w:style w:type="paragraph" w:customStyle="1" w:styleId="a8">
    <w:rsid w:val="008E0E4C"/>
    <w:pPr>
      <w:jc w:val="center"/>
    </w:pPr>
  </w:style>
  <w:style w:type="character" w:customStyle="1" w:styleId="a9">
    <w:rsid w:val="008E0E4C"/>
    <w:rPr>
      <w:sz w:val="16"/>
    </w:rPr>
  </w:style>
  <w:style w:type="character" w:customStyle="1" w:styleId="aa">
    <w:rsid w:val="008E0E4C"/>
    <w:rPr>
      <w:rFonts w:ascii="Arial"/>
      <w:i/>
      <w:sz w:val="14"/>
    </w:rPr>
  </w:style>
  <w:style w:type="character" w:customStyle="1" w:styleId="printLabelTdNonNested">
    <w:name w:val="printLabelTdNonNested"/>
    <w:rsid w:val="008E0E4C"/>
    <w:rPr>
      <w:b/>
      <w:sz w:val="16"/>
    </w:rPr>
  </w:style>
  <w:style w:type="character" w:customStyle="1" w:styleId="printLabelTdNested">
    <w:name w:val="printLabelTdNested"/>
    <w:rsid w:val="008E0E4C"/>
    <w:rPr>
      <w:b/>
      <w:sz w:val="16"/>
    </w:rPr>
  </w:style>
  <w:style w:type="character" w:customStyle="1" w:styleId="printUrlTd">
    <w:name w:val="printUrlTd"/>
    <w:rsid w:val="008E0E4C"/>
    <w:rPr>
      <w:sz w:val="16"/>
    </w:rPr>
  </w:style>
  <w:style w:type="character" w:customStyle="1" w:styleId="phaseTitleTd">
    <w:name w:val="phaseTitleTd"/>
    <w:rsid w:val="008E0E4C"/>
    <w:rPr>
      <w:b/>
      <w:sz w:val="16"/>
    </w:rPr>
  </w:style>
  <w:style w:type="character" w:customStyle="1" w:styleId="phaseCellValueTd">
    <w:name w:val="phaseCellValueTd"/>
    <w:rsid w:val="008E0E4C"/>
    <w:rPr>
      <w:sz w:val="16"/>
    </w:rPr>
  </w:style>
  <w:style w:type="character" w:customStyle="1" w:styleId="phaseNameTd">
    <w:name w:val="phaseNameTd"/>
    <w:rsid w:val="008E0E4C"/>
    <w:rPr>
      <w:b/>
      <w:sz w:val="16"/>
    </w:rPr>
  </w:style>
  <w:style w:type="character" w:customStyle="1" w:styleId="delTitleTd">
    <w:name w:val="delTitleTd"/>
    <w:rsid w:val="008E0E4C"/>
    <w:rPr>
      <w:b/>
      <w:sz w:val="16"/>
    </w:rPr>
  </w:style>
  <w:style w:type="character" w:customStyle="1" w:styleId="delCellValueTd">
    <w:name w:val="delCellValueTd"/>
    <w:rsid w:val="008E0E4C"/>
    <w:rPr>
      <w:sz w:val="16"/>
    </w:rPr>
  </w:style>
  <w:style w:type="character" w:customStyle="1" w:styleId="delNameTd">
    <w:name w:val="delNameTd"/>
    <w:rsid w:val="008E0E4C"/>
    <w:rPr>
      <w:sz w:val="16"/>
    </w:rPr>
  </w:style>
  <w:style w:type="character" w:customStyle="1" w:styleId="tableCellTd">
    <w:name w:val="tableCellTd"/>
    <w:rsid w:val="008E0E4C"/>
    <w:rPr>
      <w:sz w:val="16"/>
    </w:rPr>
  </w:style>
  <w:style w:type="character" w:customStyle="1" w:styleId="delCellValueTdOverdue">
    <w:name w:val="delCellValueTdOverdue"/>
    <w:rsid w:val="008E0E4C"/>
    <w:rPr>
      <w:b/>
      <w:color w:val="FF0000"/>
      <w:sz w:val="16"/>
    </w:rPr>
  </w:style>
  <w:style w:type="character" w:customStyle="1" w:styleId="tableTitleTd">
    <w:name w:val="tableTitleTd"/>
    <w:rsid w:val="008E0E4C"/>
    <w:rPr>
      <w:b/>
      <w:sz w:val="16"/>
    </w:rPr>
  </w:style>
  <w:style w:type="character" w:customStyle="1" w:styleId="tableCellSumStyleTd">
    <w:name w:val="tableCellSumStyleTd"/>
    <w:rsid w:val="008E0E4C"/>
    <w:rPr>
      <w:b/>
      <w:sz w:val="16"/>
    </w:rPr>
  </w:style>
  <w:style w:type="character" w:customStyle="1" w:styleId="tableCellLabelNormal">
    <w:name w:val="tableCellLabelNormal"/>
    <w:rsid w:val="008E0E4C"/>
    <w:rPr>
      <w:b/>
      <w:sz w:val="16"/>
    </w:rPr>
  </w:style>
  <w:style w:type="character" w:customStyle="1" w:styleId="MismatchGraph">
    <w:name w:val="MismatchGraph"/>
    <w:rsid w:val="008E0E4C"/>
    <w:rPr>
      <w:b/>
      <w:sz w:val="16"/>
    </w:rPr>
  </w:style>
  <w:style w:type="character" w:customStyle="1" w:styleId="scPhaseName">
    <w:name w:val="scPhaseName"/>
    <w:rsid w:val="008E0E4C"/>
    <w:rPr>
      <w:rFonts w:ascii="Tahoma"/>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Primavera Portfolio Management Report - Commonwealth Technology Portfolio</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Primavera Portfolio Management Report - Commonwealth Technology Portfolio - Project Closeout Report - Template</dc:title>
  <dc:subject/>
  <dc:creator>Bell-Sinclair, Linda</dc:creator>
  <cp:keywords/>
  <dc:description>Copyright © 1998, 2018, Oracle and/or its affiliates. All rights reserved</dc:description>
  <cp:lastModifiedBy>Treagy, Michael (VITA)</cp:lastModifiedBy>
  <cp:revision>3</cp:revision>
  <dcterms:created xsi:type="dcterms:W3CDTF">2020-01-09T18:37:00Z</dcterms:created>
  <dcterms:modified xsi:type="dcterms:W3CDTF">2020-01-10T18:25:00Z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18.0.9494
					SP1
				</vt:lpwstr>
  </property>
</Properties>
</file>