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7C3B" w14:textId="364B30B4" w:rsidR="005E6AF4" w:rsidRDefault="005E6AF4"/>
    <w:p w14:paraId="32E2E7BA" w14:textId="77777777" w:rsidR="00DD126B" w:rsidRDefault="0063083A" w:rsidP="00787F7B">
      <w:pPr>
        <w:spacing w:line="35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91CF1" wp14:editId="540A0A90">
                <wp:simplePos x="0" y="0"/>
                <wp:positionH relativeFrom="column">
                  <wp:posOffset>76200</wp:posOffset>
                </wp:positionH>
                <wp:positionV relativeFrom="paragraph">
                  <wp:posOffset>8546465</wp:posOffset>
                </wp:positionV>
                <wp:extent cx="6720840" cy="2590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B2B" w14:textId="6A5F9D36" w:rsidR="0063083A" w:rsidRPr="0063083A" w:rsidRDefault="0063083A" w:rsidP="0063083A">
                            <w:pPr>
                              <w:tabs>
                                <w:tab w:val="left" w:pos="3869"/>
                              </w:tabs>
                              <w:spacing w:line="287" w:lineRule="exact"/>
                              <w:rPr>
                                <w:rFonts w:ascii="Roboto" w:hAnsi="Roboto" w:cs="Times New Roman"/>
                                <w:color w:val="414042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>L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ast update: July 6, </w:t>
                            </w:r>
                            <w:proofErr w:type="gramStart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>2020</w:t>
                            </w:r>
                            <w:proofErr w:type="gramEnd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            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  <w:spacing w:val="-1"/>
                              </w:rPr>
                              <w:t>Environment Overview Appendix Id: Service Management Manual (VAR)</w:t>
                            </w:r>
                            <w:r w:rsidRPr="0063083A">
                              <w:rPr>
                                <w:rFonts w:ascii="Roboto" w:hAnsi="Roboto" w:cs="Times New Roman"/>
                                <w:color w:val="414042"/>
                              </w:rPr>
                              <w:t xml:space="preserve"> </w:t>
                            </w:r>
                          </w:p>
                          <w:p w14:paraId="4F213539" w14:textId="77777777" w:rsidR="0063083A" w:rsidRDefault="00630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91CF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pt;margin-top:672.95pt;width:529.2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" fillcolor="white [3201]" stroked="f" strokeweight=".5pt">
                <v:textbox>
                  <w:txbxContent>
                    <w:p w14:paraId="54160B2B" w14:textId="6A5F9D36" w:rsidR="0063083A" w:rsidRPr="0063083A" w:rsidRDefault="0063083A" w:rsidP="0063083A">
                      <w:pPr>
                        <w:tabs>
                          <w:tab w:val="left" w:pos="3869"/>
                        </w:tabs>
                        <w:spacing w:line="287" w:lineRule="exact"/>
                        <w:rPr>
                          <w:rFonts w:ascii="Roboto" w:hAnsi="Roboto" w:cs="Times New Roman"/>
                          <w:color w:val="414042"/>
                        </w:rPr>
                      </w:pPr>
                      <w:r>
                        <w:rPr>
                          <w:rFonts w:ascii="Roboto" w:hAnsi="Roboto" w:cs="Calibri"/>
                          <w:color w:val="414042"/>
                        </w:rPr>
                        <w:t>L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ast update: July 6, </w:t>
                      </w:r>
                      <w:proofErr w:type="gramStart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>2020</w:t>
                      </w:r>
                      <w:proofErr w:type="gramEnd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 </w:t>
                      </w:r>
                      <w:r>
                        <w:rPr>
                          <w:rFonts w:ascii="Roboto" w:hAnsi="Roboto" w:cs="Calibri"/>
                          <w:color w:val="414042"/>
                        </w:rPr>
                        <w:t xml:space="preserve">             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  <w:spacing w:val="-1"/>
                        </w:rPr>
                        <w:t>Environment Overview Appendix Id: Service Management Manual (VAR)</w:t>
                      </w:r>
                      <w:r w:rsidRPr="0063083A">
                        <w:rPr>
                          <w:rFonts w:ascii="Roboto" w:hAnsi="Roboto" w:cs="Times New Roman"/>
                          <w:color w:val="414042"/>
                        </w:rPr>
                        <w:t xml:space="preserve"> </w:t>
                      </w:r>
                    </w:p>
                    <w:p w14:paraId="4F213539" w14:textId="77777777" w:rsidR="0063083A" w:rsidRDefault="0063083A"/>
                  </w:txbxContent>
                </v:textbox>
              </v:shape>
            </w:pict>
          </mc:Fallback>
        </mc:AlternateContent>
      </w:r>
    </w:p>
    <w:p w14:paraId="0E5EF4CE" w14:textId="77777777" w:rsidR="00D04CFD" w:rsidRPr="00D04CFD" w:rsidRDefault="00D04CFD" w:rsidP="00D04CFD">
      <w:pPr>
        <w:pStyle w:val="NormalWeb"/>
        <w:rPr>
          <w:rFonts w:ascii="Roboto Light" w:hAnsi="Roboto Light"/>
          <w:color w:val="000000"/>
        </w:rPr>
      </w:pPr>
      <w:r w:rsidRPr="00D04CFD">
        <w:rPr>
          <w:rFonts w:ascii="Roboto Light" w:hAnsi="Roboto Light"/>
          <w:color w:val="000000"/>
        </w:rPr>
        <w:t>A. General Information – Basic information that identifies the project.</w:t>
      </w:r>
    </w:p>
    <w:p w14:paraId="033BAEBE" w14:textId="77777777" w:rsidR="00D04CFD" w:rsidRPr="00F060F7" w:rsidRDefault="00D04CFD" w:rsidP="00D04CFD">
      <w:pPr>
        <w:ind w:firstLine="360"/>
        <w:jc w:val="both"/>
        <w:rPr>
          <w:rFonts w:ascii="Roboto Light" w:hAnsi="Roboto Light"/>
          <w:color w:val="343433"/>
          <w:sz w:val="24"/>
          <w:szCs w:val="24"/>
        </w:rPr>
      </w:pPr>
      <w:r w:rsidRPr="00F060F7">
        <w:rPr>
          <w:rFonts w:ascii="Roboto Light" w:hAnsi="Roboto Light"/>
          <w:color w:val="343433"/>
          <w:sz w:val="24"/>
          <w:szCs w:val="24"/>
          <w:u w:val="single"/>
        </w:rPr>
        <w:t>Project Title</w:t>
      </w:r>
      <w:r w:rsidRPr="00F060F7">
        <w:rPr>
          <w:rFonts w:ascii="Roboto Light" w:hAnsi="Roboto Light"/>
          <w:color w:val="343433"/>
          <w:sz w:val="24"/>
          <w:szCs w:val="24"/>
        </w:rPr>
        <w:t xml:space="preserve"> – The proper name used to identify this project. </w:t>
      </w:r>
    </w:p>
    <w:p w14:paraId="23AB53BE" w14:textId="77777777" w:rsidR="00D04CFD" w:rsidRPr="00F060F7" w:rsidRDefault="00D04CFD" w:rsidP="00D04CF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 w:rsidRPr="00F060F7">
        <w:rPr>
          <w:rFonts w:ascii="Roboto Light" w:eastAsiaTheme="minorHAnsi" w:hAnsi="Roboto Light" w:cstheme="minorBidi"/>
          <w:color w:val="343433"/>
          <w:u w:val="single"/>
        </w:rPr>
        <w:t>Proponent Secretary</w:t>
      </w:r>
      <w:r w:rsidRPr="00F060F7">
        <w:rPr>
          <w:rFonts w:ascii="Roboto Light" w:eastAsiaTheme="minorHAnsi" w:hAnsi="Roboto Light" w:cstheme="minorBidi"/>
          <w:color w:val="343433"/>
        </w:rPr>
        <w:t xml:space="preserve"> – The Secretary to whom the proponent agency is assigned or the Secretary that is sponsoring a particular enterprise project.  </w:t>
      </w:r>
    </w:p>
    <w:p w14:paraId="7EB853A6" w14:textId="0B7E93C3" w:rsidR="00D04CFD" w:rsidRDefault="00D04CFD" w:rsidP="00D04CFD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 w:rsidRPr="00F060F7">
        <w:rPr>
          <w:rFonts w:ascii="Roboto Light" w:eastAsiaTheme="minorHAnsi" w:hAnsi="Roboto Light" w:cstheme="minorBidi"/>
          <w:color w:val="343433"/>
          <w:u w:val="single"/>
        </w:rPr>
        <w:t>Proponent Agency</w:t>
      </w:r>
      <w:r w:rsidRPr="00F060F7">
        <w:rPr>
          <w:rFonts w:ascii="Roboto Light" w:eastAsiaTheme="minorHAnsi" w:hAnsi="Roboto Light" w:cstheme="minorBidi"/>
          <w:color w:val="343433"/>
        </w:rPr>
        <w:t xml:space="preserve"> – The agency that will be responsible for the management of the project. </w:t>
      </w:r>
    </w:p>
    <w:p w14:paraId="11F74D2D" w14:textId="7568D96F" w:rsidR="00D04CFD" w:rsidRPr="00F060F7" w:rsidRDefault="00D04CFD" w:rsidP="00D04CF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 w:rsidRPr="00F060F7">
        <w:rPr>
          <w:rFonts w:ascii="Roboto Light" w:eastAsiaTheme="minorHAnsi" w:hAnsi="Roboto Light" w:cstheme="minorBidi"/>
          <w:color w:val="343433"/>
          <w:u w:val="single"/>
        </w:rPr>
        <w:t>Total Cost at Complete (FPIFV)</w:t>
      </w:r>
      <w:r w:rsidRPr="00F060F7">
        <w:rPr>
          <w:rFonts w:ascii="Roboto Light" w:eastAsiaTheme="minorHAnsi" w:hAnsi="Roboto Light" w:cstheme="minorBidi"/>
          <w:color w:val="343433"/>
        </w:rPr>
        <w:t xml:space="preserve"> – The total estimated cost at the completion of the project. </w:t>
      </w:r>
    </w:p>
    <w:p w14:paraId="16B2E888" w14:textId="77777777" w:rsidR="00D04CFD" w:rsidRPr="00F060F7" w:rsidRDefault="00D04CFD" w:rsidP="00D04CF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 w:rsidRPr="00F060F7">
        <w:rPr>
          <w:rFonts w:ascii="Roboto Light" w:eastAsiaTheme="minorHAnsi" w:hAnsi="Roboto Light" w:cstheme="minorBidi"/>
          <w:color w:val="343433"/>
          <w:u w:val="single"/>
        </w:rPr>
        <w:t>Planned Initiation Start Date</w:t>
      </w:r>
      <w:r w:rsidRPr="00F060F7">
        <w:rPr>
          <w:rFonts w:ascii="Roboto Light" w:eastAsiaTheme="minorHAnsi" w:hAnsi="Roboto Light" w:cstheme="minorBidi"/>
          <w:color w:val="343433"/>
        </w:rPr>
        <w:t xml:space="preserve"> – Date that the project is projected to start. </w:t>
      </w:r>
    </w:p>
    <w:p w14:paraId="5E754C93" w14:textId="45F95804" w:rsidR="00D04CFD" w:rsidRPr="00F060F7" w:rsidRDefault="00D04CFD" w:rsidP="00D04CF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 w:rsidRPr="00F060F7">
        <w:rPr>
          <w:rFonts w:ascii="Roboto Light" w:eastAsiaTheme="minorHAnsi" w:hAnsi="Roboto Light" w:cstheme="minorBidi"/>
          <w:color w:val="343433"/>
          <w:u w:val="single"/>
        </w:rPr>
        <w:t>Planned Completion Date</w:t>
      </w:r>
      <w:r w:rsidRPr="00F060F7">
        <w:rPr>
          <w:rFonts w:ascii="Roboto Light" w:eastAsiaTheme="minorHAnsi" w:hAnsi="Roboto Light" w:cstheme="minorBidi"/>
          <w:color w:val="343433"/>
        </w:rPr>
        <w:t xml:space="preserve"> - Date the project is expected to be complete. </w:t>
      </w:r>
    </w:p>
    <w:p w14:paraId="1FD1B1DB" w14:textId="43033EC3" w:rsidR="00D04CFD" w:rsidRDefault="00D04CFD" w:rsidP="00D04CF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 w:rsidRPr="00F060F7">
        <w:rPr>
          <w:rFonts w:ascii="Roboto Light" w:eastAsiaTheme="minorHAnsi" w:hAnsi="Roboto Light" w:cstheme="minorBidi"/>
          <w:color w:val="343433"/>
          <w:u w:val="single"/>
        </w:rPr>
        <w:t>Item Classification Governance</w:t>
      </w:r>
      <w:r w:rsidRPr="00F060F7">
        <w:rPr>
          <w:rFonts w:ascii="Roboto Light" w:eastAsiaTheme="minorHAnsi" w:hAnsi="Roboto Light" w:cstheme="minorBidi"/>
          <w:color w:val="343433"/>
        </w:rPr>
        <w:t xml:space="preserve"> – The category of project based on the Risk and Complexity Assessments. </w:t>
      </w:r>
    </w:p>
    <w:p w14:paraId="7BFA220D" w14:textId="53327528" w:rsidR="00D04CFD" w:rsidRDefault="00D04CFD" w:rsidP="00D04CF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 w:rsidRPr="00F060F7">
        <w:rPr>
          <w:rFonts w:ascii="Roboto Light" w:eastAsiaTheme="minorHAnsi" w:hAnsi="Roboto Light" w:cstheme="minorBidi"/>
          <w:color w:val="343433"/>
          <w:u w:val="single"/>
        </w:rPr>
        <w:t>Investment Approval Status</w:t>
      </w:r>
      <w:r w:rsidRPr="00F060F7">
        <w:rPr>
          <w:rFonts w:ascii="Roboto Light" w:eastAsiaTheme="minorHAnsi" w:hAnsi="Roboto Light" w:cstheme="minorBidi"/>
          <w:color w:val="343433"/>
        </w:rPr>
        <w:t xml:space="preserve"> – Current approval status</w:t>
      </w:r>
    </w:p>
    <w:p w14:paraId="51C5589F" w14:textId="1AE5A47B" w:rsidR="00D04CFD" w:rsidRDefault="00D04CFD" w:rsidP="00D04CF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</w:p>
    <w:p w14:paraId="76E3B88E" w14:textId="77777777" w:rsidR="00D04CFD" w:rsidRPr="00F060F7" w:rsidRDefault="00D04CFD" w:rsidP="00D04CF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</w:p>
    <w:p w14:paraId="4AA0DF25" w14:textId="45D844FD" w:rsidR="00D04CFD" w:rsidRDefault="00D04CFD" w:rsidP="00D04CFD">
      <w:pPr>
        <w:pStyle w:val="paragraph"/>
        <w:spacing w:before="0" w:beforeAutospacing="0" w:after="0" w:afterAutospacing="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>
        <w:rPr>
          <w:rFonts w:ascii="Roboto Light" w:eastAsiaTheme="minorHAnsi" w:hAnsi="Roboto Light" w:cstheme="minorBidi"/>
          <w:color w:val="343433"/>
        </w:rPr>
        <w:t>B. Points of Contact</w:t>
      </w:r>
    </w:p>
    <w:p w14:paraId="14DB737B" w14:textId="7E219256" w:rsidR="00D04CFD" w:rsidRDefault="00D04CFD" w:rsidP="00D04CFD">
      <w:pPr>
        <w:pStyle w:val="paragraph"/>
        <w:spacing w:before="0" w:beforeAutospacing="0" w:after="0" w:afterAutospacing="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 w:rsidRPr="00D04CFD">
        <w:rPr>
          <w:rFonts w:ascii="Roboto Light" w:eastAsiaTheme="minorHAnsi" w:hAnsi="Roboto Light" w:cstheme="minorBidi"/>
          <w:color w:val="343433"/>
        </w:rPr>
        <w:t xml:space="preserve">    </w:t>
      </w:r>
      <w:r w:rsidRPr="00D04CFD">
        <w:rPr>
          <w:rFonts w:ascii="Roboto Light" w:eastAsiaTheme="minorHAnsi" w:hAnsi="Roboto Light" w:cstheme="minorBidi"/>
          <w:color w:val="343433"/>
          <w:u w:val="single"/>
        </w:rPr>
        <w:t xml:space="preserve">Project </w:t>
      </w:r>
      <w:r>
        <w:rPr>
          <w:rFonts w:ascii="Roboto Light" w:eastAsiaTheme="minorHAnsi" w:hAnsi="Roboto Light" w:cstheme="minorBidi"/>
          <w:color w:val="343433"/>
          <w:u w:val="single"/>
        </w:rPr>
        <w:t>Manager</w:t>
      </w:r>
      <w:r w:rsidRPr="00D04CFD">
        <w:rPr>
          <w:rFonts w:ascii="Roboto Light" w:eastAsiaTheme="minorHAnsi" w:hAnsi="Roboto Light" w:cstheme="minorBidi"/>
          <w:color w:val="343433"/>
        </w:rPr>
        <w:t xml:space="preserve"> – </w:t>
      </w:r>
    </w:p>
    <w:p w14:paraId="0974840F" w14:textId="5709A5BF" w:rsidR="00D04CFD" w:rsidRDefault="00D04CFD" w:rsidP="00D04CFD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>
        <w:rPr>
          <w:rFonts w:ascii="Roboto Light" w:eastAsiaTheme="minorHAnsi" w:hAnsi="Roboto Light" w:cstheme="minorBidi"/>
          <w:color w:val="343433"/>
        </w:rPr>
        <w:t>Program Manager –</w:t>
      </w:r>
    </w:p>
    <w:p w14:paraId="7DE4E85B" w14:textId="613304DA" w:rsidR="00D04CFD" w:rsidRDefault="00D04CFD" w:rsidP="00D04CFD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>
        <w:rPr>
          <w:rFonts w:ascii="Roboto Light" w:eastAsiaTheme="minorHAnsi" w:hAnsi="Roboto Light" w:cstheme="minorBidi"/>
          <w:color w:val="343433"/>
        </w:rPr>
        <w:t xml:space="preserve">Project Sponsor – </w:t>
      </w:r>
    </w:p>
    <w:p w14:paraId="3ADD3742" w14:textId="49C20676" w:rsidR="00D04CFD" w:rsidRDefault="00D04CFD" w:rsidP="00D04CFD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>
        <w:rPr>
          <w:rFonts w:ascii="Roboto Light" w:eastAsiaTheme="minorHAnsi" w:hAnsi="Roboto Light" w:cstheme="minorBidi"/>
          <w:color w:val="343433"/>
        </w:rPr>
        <w:t>Agency Head –</w:t>
      </w:r>
    </w:p>
    <w:p w14:paraId="1401D821" w14:textId="65BB2987" w:rsidR="00D04CFD" w:rsidRDefault="00D04CFD" w:rsidP="00D04CFD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>
        <w:rPr>
          <w:rFonts w:ascii="Roboto Light" w:eastAsiaTheme="minorHAnsi" w:hAnsi="Roboto Light" w:cstheme="minorBidi"/>
          <w:color w:val="343433"/>
        </w:rPr>
        <w:t>Secretariat Contact –</w:t>
      </w:r>
    </w:p>
    <w:p w14:paraId="2A9704FC" w14:textId="5F639361" w:rsidR="00D04CFD" w:rsidRDefault="00D04CFD" w:rsidP="00D04CFD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>
        <w:rPr>
          <w:rFonts w:ascii="Roboto Light" w:eastAsiaTheme="minorHAnsi" w:hAnsi="Roboto Light" w:cstheme="minorBidi"/>
          <w:color w:val="343433"/>
        </w:rPr>
        <w:t>Customer User Representative 1 –</w:t>
      </w:r>
    </w:p>
    <w:p w14:paraId="0A19D851" w14:textId="77777777" w:rsidR="00D04CFD" w:rsidRPr="00F060F7" w:rsidRDefault="00D04CFD" w:rsidP="00D04CFD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>
        <w:rPr>
          <w:rFonts w:ascii="Roboto Light" w:eastAsiaTheme="minorHAnsi" w:hAnsi="Roboto Light" w:cstheme="minorBidi"/>
          <w:color w:val="343433"/>
        </w:rPr>
        <w:t>Customer User Representative 1 -</w:t>
      </w:r>
    </w:p>
    <w:p w14:paraId="1FAD5485" w14:textId="77777777" w:rsidR="00D04CFD" w:rsidRPr="00F060F7" w:rsidRDefault="00D04CFD" w:rsidP="00D04CFD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>
        <w:rPr>
          <w:rFonts w:ascii="Roboto Light" w:eastAsiaTheme="minorHAnsi" w:hAnsi="Roboto Light" w:cstheme="minorBidi"/>
          <w:color w:val="343433"/>
        </w:rPr>
        <w:t>Customer User Representative 1 -</w:t>
      </w:r>
    </w:p>
    <w:p w14:paraId="4F7391CD" w14:textId="5FCD414D" w:rsidR="00D04CFD" w:rsidRPr="00F060F7" w:rsidRDefault="00D04CFD" w:rsidP="00D04CFD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Roboto Light" w:eastAsiaTheme="minorHAnsi" w:hAnsi="Roboto Light" w:cstheme="minorBidi"/>
          <w:color w:val="343433"/>
        </w:rPr>
      </w:pPr>
      <w:r>
        <w:rPr>
          <w:rFonts w:ascii="Roboto Light" w:eastAsiaTheme="minorHAnsi" w:hAnsi="Roboto Light" w:cstheme="minorBidi"/>
          <w:color w:val="343433"/>
        </w:rPr>
        <w:t xml:space="preserve">PMD Consultant - </w:t>
      </w:r>
    </w:p>
    <w:p w14:paraId="531B17F5" w14:textId="7996AD5A" w:rsidR="00D04CFD" w:rsidRDefault="00D04CFD" w:rsidP="00D04CFD">
      <w:pPr>
        <w:pStyle w:val="NormalWeb"/>
        <w:rPr>
          <w:rFonts w:ascii="Roboto Light" w:hAnsi="Roboto Light"/>
          <w:color w:val="000000"/>
        </w:rPr>
      </w:pPr>
      <w:r w:rsidRPr="00D04CFD">
        <w:rPr>
          <w:rFonts w:ascii="Roboto Light" w:hAnsi="Roboto Light"/>
          <w:color w:val="000000"/>
        </w:rPr>
        <w:t>C. Information Description, Collection, and Reporting – List each Information Need in the first column identified in Section B under column Information Needs. For each Information Need, provide the following:</w:t>
      </w:r>
    </w:p>
    <w:p w14:paraId="24853F59" w14:textId="454F1BC0" w:rsidR="00872DA9" w:rsidRPr="00872DA9" w:rsidRDefault="00872DA9" w:rsidP="00872DA9">
      <w:pPr>
        <w:pStyle w:val="NormalWeb"/>
        <w:spacing w:before="0" w:beforeAutospacing="0" w:after="0" w:afterAutospacing="0"/>
        <w:ind w:left="360"/>
        <w:rPr>
          <w:rFonts w:ascii="Roboto Light" w:eastAsiaTheme="minorHAnsi" w:hAnsi="Roboto Light" w:cstheme="minorBidi"/>
          <w:color w:val="343433"/>
        </w:rPr>
      </w:pPr>
      <w:r w:rsidRPr="00872DA9">
        <w:rPr>
          <w:rFonts w:ascii="Roboto Light" w:eastAsiaTheme="minorHAnsi" w:hAnsi="Roboto Light" w:cstheme="minorBidi"/>
          <w:color w:val="343433"/>
        </w:rPr>
        <w:t>Information Needs – Describe what information is needed.</w:t>
      </w:r>
    </w:p>
    <w:p w14:paraId="51730146" w14:textId="77777777" w:rsidR="00D04CFD" w:rsidRPr="00872DA9" w:rsidRDefault="00D04CFD" w:rsidP="00872DA9">
      <w:pPr>
        <w:pStyle w:val="NormalWeb"/>
        <w:spacing w:before="0" w:beforeAutospacing="0" w:after="0" w:afterAutospacing="0"/>
        <w:ind w:left="360"/>
        <w:rPr>
          <w:rFonts w:ascii="Roboto Light" w:eastAsiaTheme="minorHAnsi" w:hAnsi="Roboto Light" w:cstheme="minorBidi"/>
          <w:color w:val="343433"/>
        </w:rPr>
      </w:pPr>
      <w:r w:rsidRPr="00872DA9">
        <w:rPr>
          <w:rFonts w:ascii="Roboto Light" w:eastAsiaTheme="minorHAnsi" w:hAnsi="Roboto Light" w:cstheme="minorBidi"/>
          <w:color w:val="343433"/>
        </w:rPr>
        <w:t>Description of Information – Describe what information is collected and reported to satisfy the information need in the first column.</w:t>
      </w:r>
    </w:p>
    <w:p w14:paraId="4404AA27" w14:textId="69512F9E" w:rsidR="00D04CFD" w:rsidRPr="00872DA9" w:rsidRDefault="00D04CFD" w:rsidP="00872DA9">
      <w:pPr>
        <w:pStyle w:val="NormalWeb"/>
        <w:spacing w:before="0" w:beforeAutospacing="0" w:after="0" w:afterAutospacing="0"/>
        <w:ind w:left="360"/>
        <w:rPr>
          <w:rFonts w:ascii="Roboto Light" w:eastAsiaTheme="minorHAnsi" w:hAnsi="Roboto Light" w:cstheme="minorBidi"/>
          <w:color w:val="343433"/>
        </w:rPr>
      </w:pPr>
      <w:r w:rsidRPr="00872DA9">
        <w:rPr>
          <w:rFonts w:ascii="Roboto Light" w:eastAsiaTheme="minorHAnsi" w:hAnsi="Roboto Light" w:cstheme="minorBidi"/>
          <w:color w:val="343433"/>
        </w:rPr>
        <w:t xml:space="preserve">Information </w:t>
      </w:r>
      <w:r w:rsidR="00872DA9" w:rsidRPr="00872DA9">
        <w:rPr>
          <w:rFonts w:ascii="Roboto Light" w:eastAsiaTheme="minorHAnsi" w:hAnsi="Roboto Light" w:cstheme="minorBidi"/>
          <w:color w:val="343433"/>
        </w:rPr>
        <w:t>Provider</w:t>
      </w:r>
      <w:r w:rsidRPr="00872DA9">
        <w:rPr>
          <w:rFonts w:ascii="Roboto Light" w:eastAsiaTheme="minorHAnsi" w:hAnsi="Roboto Light" w:cstheme="minorBidi"/>
          <w:color w:val="343433"/>
        </w:rPr>
        <w:t>– Identify the person or organization that will provide the information described in the previous column.</w:t>
      </w:r>
    </w:p>
    <w:p w14:paraId="02007E34" w14:textId="490FAE18" w:rsidR="00D04CFD" w:rsidRPr="00D04CFD" w:rsidRDefault="00D04CFD" w:rsidP="00872DA9">
      <w:pPr>
        <w:pStyle w:val="NormalWeb"/>
        <w:spacing w:before="0" w:beforeAutospacing="0" w:after="0" w:afterAutospacing="0"/>
        <w:ind w:left="360"/>
        <w:rPr>
          <w:rFonts w:ascii="Roboto Light" w:hAnsi="Roboto Light"/>
          <w:color w:val="000000"/>
        </w:rPr>
      </w:pPr>
      <w:r w:rsidRPr="00D04CFD">
        <w:rPr>
          <w:rFonts w:ascii="Roboto Light" w:hAnsi="Roboto Light"/>
          <w:color w:val="000000"/>
        </w:rPr>
        <w:t>Information Collect</w:t>
      </w:r>
      <w:r w:rsidR="00872DA9">
        <w:rPr>
          <w:rFonts w:ascii="Roboto Light" w:hAnsi="Roboto Light"/>
          <w:color w:val="000000"/>
        </w:rPr>
        <w:t>ion Schedule</w:t>
      </w:r>
      <w:r w:rsidRPr="00D04CFD">
        <w:rPr>
          <w:rFonts w:ascii="Roboto Light" w:hAnsi="Roboto Light"/>
          <w:color w:val="000000"/>
        </w:rPr>
        <w:t xml:space="preserve"> – Identify the scheduled time the information is collected.</w:t>
      </w:r>
    </w:p>
    <w:p w14:paraId="67F630CF" w14:textId="689263F2" w:rsidR="00D04CFD" w:rsidRPr="00D04CFD" w:rsidRDefault="00D04CFD" w:rsidP="00872DA9">
      <w:pPr>
        <w:pStyle w:val="NormalWeb"/>
        <w:spacing w:before="0" w:beforeAutospacing="0" w:after="0" w:afterAutospacing="0"/>
        <w:ind w:left="360"/>
        <w:rPr>
          <w:rFonts w:ascii="Roboto Light" w:hAnsi="Roboto Light"/>
          <w:color w:val="000000"/>
        </w:rPr>
      </w:pPr>
      <w:r w:rsidRPr="00D04CFD">
        <w:rPr>
          <w:rFonts w:ascii="Roboto Light" w:hAnsi="Roboto Light"/>
          <w:color w:val="000000"/>
        </w:rPr>
        <w:t>Collect</w:t>
      </w:r>
      <w:r w:rsidR="00872DA9">
        <w:rPr>
          <w:rFonts w:ascii="Roboto Light" w:hAnsi="Roboto Light"/>
          <w:color w:val="000000"/>
        </w:rPr>
        <w:t>ion Method</w:t>
      </w:r>
      <w:r w:rsidRPr="00D04CFD">
        <w:rPr>
          <w:rFonts w:ascii="Roboto Light" w:hAnsi="Roboto Light"/>
          <w:color w:val="000000"/>
        </w:rPr>
        <w:t xml:space="preserve"> – Describe how the information is collected.</w:t>
      </w:r>
    </w:p>
    <w:p w14:paraId="6ABB5D93" w14:textId="2539158D" w:rsidR="00D04CFD" w:rsidRPr="00D04CFD" w:rsidRDefault="00D04CFD" w:rsidP="00872DA9">
      <w:pPr>
        <w:pStyle w:val="NormalWeb"/>
        <w:spacing w:before="0" w:beforeAutospacing="0" w:after="0" w:afterAutospacing="0"/>
        <w:ind w:left="360"/>
        <w:rPr>
          <w:rFonts w:ascii="Roboto Light" w:hAnsi="Roboto Light"/>
          <w:color w:val="000000"/>
        </w:rPr>
      </w:pPr>
      <w:r w:rsidRPr="00D04CFD">
        <w:rPr>
          <w:rFonts w:ascii="Roboto Light" w:hAnsi="Roboto Light"/>
          <w:color w:val="000000"/>
        </w:rPr>
        <w:lastRenderedPageBreak/>
        <w:t>Information Report</w:t>
      </w:r>
      <w:r w:rsidR="00872DA9">
        <w:rPr>
          <w:rFonts w:ascii="Roboto Light" w:hAnsi="Roboto Light"/>
          <w:color w:val="000000"/>
        </w:rPr>
        <w:t>ing Method</w:t>
      </w:r>
      <w:r w:rsidRPr="00D04CFD">
        <w:rPr>
          <w:rFonts w:ascii="Roboto Light" w:hAnsi="Roboto Light"/>
          <w:color w:val="000000"/>
        </w:rPr>
        <w:t xml:space="preserve"> - Identify how the information collected will be reported to stakeholders.</w:t>
      </w:r>
    </w:p>
    <w:p w14:paraId="3101C238" w14:textId="68F7F097" w:rsidR="00D04CFD" w:rsidRDefault="00D04CFD" w:rsidP="00872DA9">
      <w:pPr>
        <w:pStyle w:val="NormalWeb"/>
        <w:rPr>
          <w:rFonts w:ascii="Roboto Light" w:hAnsi="Roboto Light"/>
          <w:color w:val="000000"/>
        </w:rPr>
      </w:pPr>
      <w:r w:rsidRPr="00D04CFD">
        <w:rPr>
          <w:rFonts w:ascii="Roboto Light" w:hAnsi="Roboto Light"/>
          <w:color w:val="000000"/>
        </w:rPr>
        <w:t>D. Distribution Methods – In the first column, list each report or document needed to communicate the information identified in the last column of Section C. For each report or document provide the following:</w:t>
      </w:r>
    </w:p>
    <w:p w14:paraId="0AD5BABC" w14:textId="2C2623FB" w:rsidR="00872DA9" w:rsidRPr="00D04CFD" w:rsidRDefault="00872DA9" w:rsidP="00872DA9">
      <w:pPr>
        <w:pStyle w:val="NormalWeb"/>
        <w:spacing w:before="0" w:beforeAutospacing="0" w:after="0" w:afterAutospacing="0"/>
        <w:ind w:left="450"/>
        <w:rPr>
          <w:rFonts w:ascii="Roboto Light" w:hAnsi="Roboto Light"/>
          <w:color w:val="000000"/>
        </w:rPr>
      </w:pPr>
      <w:r w:rsidRPr="00D04CFD">
        <w:rPr>
          <w:rFonts w:ascii="Roboto Light" w:hAnsi="Roboto Light"/>
          <w:color w:val="000000"/>
        </w:rPr>
        <w:t>Distribution Methods</w:t>
      </w:r>
      <w:r>
        <w:rPr>
          <w:rFonts w:ascii="Roboto Light" w:hAnsi="Roboto Light"/>
          <w:color w:val="000000"/>
        </w:rPr>
        <w:t xml:space="preserve"> Report or Document -Define the report or document for each</w:t>
      </w:r>
    </w:p>
    <w:p w14:paraId="2B84B4D0" w14:textId="77777777" w:rsidR="00D04CFD" w:rsidRPr="00D04CFD" w:rsidRDefault="00D04CFD" w:rsidP="00872DA9">
      <w:pPr>
        <w:pStyle w:val="NormalWeb"/>
        <w:spacing w:before="0" w:beforeAutospacing="0" w:after="0" w:afterAutospacing="0"/>
        <w:ind w:left="450"/>
        <w:rPr>
          <w:rFonts w:ascii="Roboto Light" w:hAnsi="Roboto Light"/>
          <w:color w:val="000000"/>
        </w:rPr>
      </w:pPr>
      <w:r w:rsidRPr="00D04CFD">
        <w:rPr>
          <w:rFonts w:ascii="Roboto Light" w:hAnsi="Roboto Light"/>
          <w:color w:val="000000"/>
        </w:rPr>
        <w:t>Primary Distribution Method – Identify the primary distribution method (e.g., voice, electronic mail, spreadsheet, formal presentation).</w:t>
      </w:r>
    </w:p>
    <w:p w14:paraId="1D195A91" w14:textId="77777777" w:rsidR="00D04CFD" w:rsidRPr="00D04CFD" w:rsidRDefault="00D04CFD" w:rsidP="00872DA9">
      <w:pPr>
        <w:pStyle w:val="NormalWeb"/>
        <w:spacing w:before="0" w:beforeAutospacing="0" w:after="0" w:afterAutospacing="0"/>
        <w:ind w:left="450"/>
        <w:rPr>
          <w:rFonts w:ascii="Roboto Light" w:hAnsi="Roboto Light"/>
          <w:color w:val="000000"/>
        </w:rPr>
      </w:pPr>
      <w:r w:rsidRPr="00D04CFD">
        <w:rPr>
          <w:rFonts w:ascii="Roboto Light" w:hAnsi="Roboto Light"/>
          <w:color w:val="000000"/>
        </w:rPr>
        <w:t>Secondary Distribution Method – Identify the secondary distribution method (e.g., voice, electronic mail, spreadsheet, formal presentation).</w:t>
      </w:r>
    </w:p>
    <w:p w14:paraId="70B43FB2" w14:textId="77777777" w:rsidR="00D04CFD" w:rsidRPr="00D04CFD" w:rsidRDefault="00D04CFD" w:rsidP="00872DA9">
      <w:pPr>
        <w:pStyle w:val="NormalWeb"/>
        <w:spacing w:before="0" w:beforeAutospacing="0" w:after="0" w:afterAutospacing="0"/>
        <w:ind w:left="450"/>
        <w:rPr>
          <w:rFonts w:ascii="Roboto Light" w:hAnsi="Roboto Light"/>
          <w:color w:val="000000"/>
        </w:rPr>
      </w:pPr>
      <w:r w:rsidRPr="00D04CFD">
        <w:rPr>
          <w:rFonts w:ascii="Roboto Light" w:hAnsi="Roboto Light"/>
          <w:color w:val="000000"/>
        </w:rPr>
        <w:t>Distribution Frequency – Identify the distribution frequency (e.g., daily, weekly, monthly,</w:t>
      </w:r>
    </w:p>
    <w:p w14:paraId="4DFC7365" w14:textId="77777777" w:rsidR="00D04CFD" w:rsidRPr="00D04CFD" w:rsidRDefault="00D04CFD" w:rsidP="00872DA9">
      <w:pPr>
        <w:pStyle w:val="NormalWeb"/>
        <w:spacing w:before="0" w:beforeAutospacing="0" w:after="0" w:afterAutospacing="0"/>
        <w:ind w:left="450"/>
        <w:rPr>
          <w:rFonts w:ascii="Roboto Light" w:hAnsi="Roboto Light"/>
          <w:color w:val="000000"/>
        </w:rPr>
      </w:pPr>
      <w:r w:rsidRPr="00D04CFD">
        <w:rPr>
          <w:rFonts w:ascii="Roboto Light" w:hAnsi="Roboto Light"/>
          <w:color w:val="000000"/>
        </w:rPr>
        <w:t>quarterly, semi-annual, annual).</w:t>
      </w:r>
    </w:p>
    <w:p w14:paraId="09C1D92D" w14:textId="77777777" w:rsidR="00DD126B" w:rsidRPr="00DD126B" w:rsidRDefault="00DD126B" w:rsidP="00DD126B"/>
    <w:p w14:paraId="006829F8" w14:textId="77777777" w:rsidR="00DD126B" w:rsidRPr="00DD126B" w:rsidRDefault="00DD126B" w:rsidP="00DD126B"/>
    <w:p w14:paraId="3021437A" w14:textId="77777777" w:rsidR="00DD126B" w:rsidRPr="00DD126B" w:rsidRDefault="00DD126B" w:rsidP="00DD126B"/>
    <w:p w14:paraId="65CFDBEF" w14:textId="77777777" w:rsidR="00DD126B" w:rsidRPr="00DD126B" w:rsidRDefault="00DD126B" w:rsidP="00DD126B"/>
    <w:p w14:paraId="7FE37590" w14:textId="77777777" w:rsidR="00DD126B" w:rsidRPr="00DD126B" w:rsidRDefault="00DD126B" w:rsidP="00DD126B"/>
    <w:p w14:paraId="3A723CC5" w14:textId="77777777" w:rsidR="00DD126B" w:rsidRPr="00DD126B" w:rsidRDefault="00DD126B" w:rsidP="00DD126B"/>
    <w:p w14:paraId="40F42DD3" w14:textId="77777777" w:rsidR="00DD126B" w:rsidRPr="00DD126B" w:rsidRDefault="00DD126B" w:rsidP="00DD126B"/>
    <w:p w14:paraId="6CAB7912" w14:textId="77777777" w:rsidR="00DD126B" w:rsidRPr="00DD126B" w:rsidRDefault="00DD126B" w:rsidP="00DD126B"/>
    <w:p w14:paraId="757C7E90" w14:textId="77777777" w:rsidR="00DD126B" w:rsidRPr="00DD126B" w:rsidRDefault="00DD126B" w:rsidP="00DD126B"/>
    <w:p w14:paraId="3F680E90" w14:textId="77777777" w:rsidR="00DD126B" w:rsidRPr="00DD126B" w:rsidRDefault="00DD126B" w:rsidP="00DD126B"/>
    <w:p w14:paraId="215EAD6B" w14:textId="77777777" w:rsidR="00DD126B" w:rsidRPr="00DD126B" w:rsidRDefault="00DD126B" w:rsidP="00DD126B"/>
    <w:p w14:paraId="667E121C" w14:textId="77777777" w:rsidR="00DD126B" w:rsidRPr="00DD126B" w:rsidRDefault="00DD126B" w:rsidP="00DD126B"/>
    <w:p w14:paraId="77E7223A" w14:textId="77777777" w:rsidR="00DD126B" w:rsidRPr="00DD126B" w:rsidRDefault="00DD126B" w:rsidP="00DD126B"/>
    <w:p w14:paraId="4D48D6D7" w14:textId="77777777" w:rsidR="00DD126B" w:rsidRPr="00DD126B" w:rsidRDefault="00DD126B" w:rsidP="00DD126B"/>
    <w:p w14:paraId="484753F7" w14:textId="77777777" w:rsidR="00DD126B" w:rsidRPr="00DD126B" w:rsidRDefault="00DD126B" w:rsidP="00DD126B"/>
    <w:p w14:paraId="3AE4893A" w14:textId="77777777" w:rsidR="00DD126B" w:rsidRPr="00DD126B" w:rsidRDefault="00DD126B" w:rsidP="00DD126B"/>
    <w:p w14:paraId="4F33906C" w14:textId="77777777" w:rsidR="00DD126B" w:rsidRPr="00DD126B" w:rsidRDefault="00DD126B" w:rsidP="00DD126B"/>
    <w:p w14:paraId="77925EFB" w14:textId="77777777" w:rsidR="00DD126B" w:rsidRPr="00DD126B" w:rsidRDefault="00DD126B" w:rsidP="00DD126B"/>
    <w:p w14:paraId="12A5C425" w14:textId="77777777" w:rsidR="00DD126B" w:rsidRPr="00DD126B" w:rsidRDefault="00DD126B" w:rsidP="00DD126B"/>
    <w:p w14:paraId="6BCAA5E8" w14:textId="77777777" w:rsidR="00DD126B" w:rsidRPr="00DD126B" w:rsidRDefault="00DD126B" w:rsidP="00DD126B"/>
    <w:p w14:paraId="689E48E6" w14:textId="77777777" w:rsidR="00DD126B" w:rsidRPr="00DD126B" w:rsidRDefault="00DD126B" w:rsidP="00DD126B"/>
    <w:p w14:paraId="3C9ADD01" w14:textId="77777777" w:rsidR="00DD126B" w:rsidRPr="00DD126B" w:rsidRDefault="00DD126B" w:rsidP="00DD126B"/>
    <w:p w14:paraId="2B5FF820" w14:textId="77777777" w:rsidR="00DD126B" w:rsidRPr="00DD126B" w:rsidRDefault="00DD126B" w:rsidP="00DD126B"/>
    <w:p w14:paraId="7A8F286A" w14:textId="77777777" w:rsidR="00DD126B" w:rsidRPr="00DD126B" w:rsidRDefault="00DD126B" w:rsidP="00DD126B"/>
    <w:p w14:paraId="5B7BB076" w14:textId="426569DE" w:rsidR="004B2254" w:rsidRDefault="004B2254" w:rsidP="00872DA9">
      <w:pPr>
        <w:spacing w:line="355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332D98A0" w14:textId="77777777" w:rsidR="004B2254" w:rsidRDefault="004B2254" w:rsidP="004B225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451254" w14:textId="77777777" w:rsidR="004B2254" w:rsidRDefault="004B2254" w:rsidP="004B225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47E81E" w14:textId="565BBFBC" w:rsidR="001E6382" w:rsidRDefault="001E6382"/>
    <w:sectPr w:rsidR="001E6382" w:rsidSect="00787F7B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FBF1" w14:textId="77777777" w:rsidR="009147BA" w:rsidRDefault="009147BA" w:rsidP="00002890">
      <w:r>
        <w:separator/>
      </w:r>
    </w:p>
  </w:endnote>
  <w:endnote w:type="continuationSeparator" w:id="0">
    <w:p w14:paraId="0AB80D35" w14:textId="77777777" w:rsidR="009147BA" w:rsidRDefault="009147BA" w:rsidP="000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7D2" w14:textId="1BDBCA25" w:rsidR="0063083A" w:rsidRPr="0063083A" w:rsidRDefault="0063083A" w:rsidP="00DD126B">
    <w:pPr>
      <w:pStyle w:val="Footer"/>
      <w:jc w:val="right"/>
      <w:rPr>
        <w:rFonts w:ascii="Roboto" w:hAnsi="Roboto"/>
      </w:rPr>
    </w:pP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6B526" wp14:editId="0D51D3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F6F68" w14:textId="173941B1" w:rsidR="00787F7B" w:rsidRDefault="00787F7B" w:rsidP="00787F7B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E6B526" id="Rectangle 452" o:spid="_x0000_s1028" style="position:absolute;left:0;text-align:left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" filled="f" stroked="f" strokeweight="1.25pt">
              <v:textbox>
                <w:txbxContent>
                  <w:p w14:paraId="48AF6F68" w14:textId="173941B1" w:rsidR="00787F7B" w:rsidRDefault="00787F7B" w:rsidP="00787F7B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53C4" w14:textId="77777777" w:rsidR="009147BA" w:rsidRDefault="009147BA" w:rsidP="00002890">
      <w:r>
        <w:separator/>
      </w:r>
    </w:p>
  </w:footnote>
  <w:footnote w:type="continuationSeparator" w:id="0">
    <w:p w14:paraId="25BF6848" w14:textId="77777777" w:rsidR="009147BA" w:rsidRDefault="009147BA" w:rsidP="000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1E" w14:textId="4F212DC2" w:rsidR="00002890" w:rsidRDefault="00000000">
    <w:pPr>
      <w:pStyle w:val="Header"/>
    </w:pPr>
    <w:r>
      <w:rPr>
        <w:noProof/>
      </w:rPr>
      <w:pict w14:anchorId="46E54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77020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5B9" w14:textId="5A85FF95" w:rsidR="005E6AF4" w:rsidRDefault="00D04C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69C9C" wp14:editId="47F08B54">
              <wp:simplePos x="0" y="0"/>
              <wp:positionH relativeFrom="column">
                <wp:posOffset>2466975</wp:posOffset>
              </wp:positionH>
              <wp:positionV relativeFrom="paragraph">
                <wp:posOffset>590550</wp:posOffset>
              </wp:positionV>
              <wp:extent cx="4267200" cy="91440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3CB34" w14:textId="2FFBA05A" w:rsidR="004B2254" w:rsidRPr="004B2254" w:rsidRDefault="00D04CFD" w:rsidP="004B2254">
                          <w:pPr>
                            <w:jc w:val="center"/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  <w:t>Communications Plan Directions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69C9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194.25pt;margin-top:46.5pt;width:33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" fillcolor="white [3201]" stroked="f" strokeweight=".5pt">
              <v:textbox>
                <w:txbxContent>
                  <w:p w14:paraId="2973CB34" w14:textId="2FFBA05A" w:rsidR="004B2254" w:rsidRPr="004B2254" w:rsidRDefault="00D04CFD" w:rsidP="004B2254">
                    <w:pPr>
                      <w:jc w:val="center"/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</w:pPr>
                    <w:r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  <w:t>Communications Plan Directions</w:t>
                    </w:r>
                  </w:p>
                </w:txbxContent>
              </v:textbox>
            </v:shape>
          </w:pict>
        </mc:Fallback>
      </mc:AlternateContent>
    </w:r>
    <w:r w:rsidR="004B2254">
      <w:rPr>
        <w:noProof/>
      </w:rPr>
      <w:drawing>
        <wp:anchor distT="0" distB="0" distL="114300" distR="114300" simplePos="0" relativeHeight="251656192" behindDoc="1" locked="0" layoutInCell="1" allowOverlap="1" wp14:anchorId="01FD39C3" wp14:editId="5FA345D8">
          <wp:simplePos x="0" y="0"/>
          <wp:positionH relativeFrom="column">
            <wp:posOffset>-472440</wp:posOffset>
          </wp:positionH>
          <wp:positionV relativeFrom="paragraph">
            <wp:posOffset>-139065</wp:posOffset>
          </wp:positionV>
          <wp:extent cx="7772400" cy="17399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4"/>
    <w:rsid w:val="00002890"/>
    <w:rsid w:val="000B46DD"/>
    <w:rsid w:val="001E6382"/>
    <w:rsid w:val="00310221"/>
    <w:rsid w:val="004055C3"/>
    <w:rsid w:val="004B2254"/>
    <w:rsid w:val="005278F9"/>
    <w:rsid w:val="005E6AF4"/>
    <w:rsid w:val="0063083A"/>
    <w:rsid w:val="00787F7B"/>
    <w:rsid w:val="007B7AAD"/>
    <w:rsid w:val="00872DA9"/>
    <w:rsid w:val="00886942"/>
    <w:rsid w:val="009147BA"/>
    <w:rsid w:val="00970C5D"/>
    <w:rsid w:val="009827D5"/>
    <w:rsid w:val="00BF46A4"/>
    <w:rsid w:val="00C90C14"/>
    <w:rsid w:val="00D04CFD"/>
    <w:rsid w:val="00DD126B"/>
    <w:rsid w:val="00DF772E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3F9B"/>
  <w15:chartTrackingRefBased/>
  <w15:docId w15:val="{9C2EABD7-A5E6-2141-8F61-51F0D41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54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2890"/>
  </w:style>
  <w:style w:type="paragraph" w:styleId="Footer">
    <w:name w:val="footer"/>
    <w:basedOn w:val="Normal"/>
    <w:link w:val="Foot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2890"/>
  </w:style>
  <w:style w:type="table" w:styleId="TableGrid">
    <w:name w:val="Table Grid"/>
    <w:basedOn w:val="TableNormal"/>
    <w:uiPriority w:val="59"/>
    <w:rsid w:val="004B225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4C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04C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5E1749115D4991E2399D2FC2E4BD" ma:contentTypeVersion="4" ma:contentTypeDescription="Create a new document." ma:contentTypeScope="" ma:versionID="ac3b176e740aedbe5e71e44f5eaf8d70">
  <xsd:schema xmlns:xsd="http://www.w3.org/2001/XMLSchema" xmlns:xs="http://www.w3.org/2001/XMLSchema" xmlns:p="http://schemas.microsoft.com/office/2006/metadata/properties" xmlns:ns2="c279d3a1-cca7-4237-937f-30fb74d04780" xmlns:ns3="90c91655-c057-41b6-aa21-1e76bc388f1c" targetNamespace="http://schemas.microsoft.com/office/2006/metadata/properties" ma:root="true" ma:fieldsID="f68d2f0f6d43765b96dc739a180a8f2d" ns2:_="" ns3:_="">
    <xsd:import namespace="c279d3a1-cca7-4237-937f-30fb74d04780"/>
    <xsd:import namespace="90c91655-c057-41b6-aa21-1e76bc388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9d3a1-cca7-4237-937f-30fb74d0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1655-c057-41b6-aa21-1e76bc38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79d3a1-cca7-4237-937f-30fb74d04780">
      <UserInfo>
        <DisplayName>Treagy, Michael (VITA)</DisplayName>
        <AccountId>56</AccountId>
        <AccountType/>
      </UserInfo>
      <UserInfo>
        <DisplayName>Mutter, Melissa (VITA)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12A177-4DFF-4224-BE9B-43F60B0D3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9d3a1-cca7-4237-937f-30fb74d04780"/>
    <ds:schemaRef ds:uri="90c91655-c057-41b6-aa21-1e76bc388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D5748-BB79-4192-9912-67753C844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7969C-E10D-4C09-AC29-84B609AA6277}">
  <ds:schemaRefs>
    <ds:schemaRef ds:uri="http://schemas.microsoft.com/office/2006/metadata/properties"/>
    <ds:schemaRef ds:uri="http://schemas.microsoft.com/office/infopath/2007/PartnerControls"/>
    <ds:schemaRef ds:uri="c279d3a1-cca7-4237-937f-30fb74d04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Plan - Directions</dc:title>
  <dc:subject/>
  <dc:creator>Harper, Atrayo (VITA)</dc:creator>
  <cp:keywords/>
  <dc:description/>
  <cp:lastModifiedBy>Treagy, Michael (VITA)</cp:lastModifiedBy>
  <cp:revision>3</cp:revision>
  <cp:lastPrinted>2023-03-03T20:05:00Z</cp:lastPrinted>
  <dcterms:created xsi:type="dcterms:W3CDTF">2023-06-15T15:26:00Z</dcterms:created>
  <dcterms:modified xsi:type="dcterms:W3CDTF">2023-08-09T19:02:00Z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0x010100EBC35E1749115D4991E2399D2FC2E4BD</vt:lpwstr>
  </property>
</Properties>
</file>