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7C3B" w14:textId="364B30B4" w:rsidR="005E6AF4" w:rsidRDefault="005E6AF4"/>
    <w:p w14:paraId="32E2E7BA" w14:textId="77777777" w:rsidR="00DD126B" w:rsidRDefault="0063083A" w:rsidP="00787F7B">
      <w:pPr>
        <w:spacing w:line="355" w:lineRule="exact"/>
      </w:pPr>
      <w:r>
        <w:rPr>
          <w:noProof/>
        </w:rPr>
        <mc:AlternateContent>
          <mc:Choice Requires="wps">
            <w:drawing>
              <wp:anchor distT="0" distB="0" distL="114300" distR="114300" simplePos="0" relativeHeight="251683840" behindDoc="0" locked="0" layoutInCell="1" allowOverlap="1" wp14:anchorId="55691CF1" wp14:editId="540A0A90">
                <wp:simplePos x="0" y="0"/>
                <wp:positionH relativeFrom="column">
                  <wp:posOffset>76200</wp:posOffset>
                </wp:positionH>
                <wp:positionV relativeFrom="paragraph">
                  <wp:posOffset>8546465</wp:posOffset>
                </wp:positionV>
                <wp:extent cx="6720840" cy="25908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0840" cy="259080"/>
                        </a:xfrm>
                        <a:prstGeom prst="rect">
                          <a:avLst/>
                        </a:prstGeom>
                        <a:solidFill>
                          <a:schemeClr val="lt1"/>
                        </a:solidFill>
                        <a:ln w="6350">
                          <a:noFill/>
                        </a:ln>
                      </wps:spPr>
                      <wps:txb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91CF1" id="_x0000_t202" coordsize="21600,21600" o:spt="202" path="m,l,21600r21600,l21600,xe">
                <v:stroke joinstyle="miter"/>
                <v:path gradientshapeok="t" o:connecttype="rect"/>
              </v:shapetype>
              <v:shape id="Text Box 36" o:spid="_x0000_s1026" type="#_x0000_t202" style="position:absolute;margin-left:6pt;margin-top:672.95pt;width:529.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7jZLAIAAFQEAAAOAAAAZHJzL2Uyb0RvYy54bWysVFFv2jAQfp+0/2D5fSQw6CgiVIyKaRJq&#10;K9Gqz8ZxSCTH59kHCfv1OzuhsG5P016cs+98d9/3nTO/a2vNjsr5CkzGh4OUM2Uk5JXZZ/zlef1p&#10;yplHYXKhwaiMn5Tnd4uPH+aNnakRlKBz5RglMX7W2IyXiHaWJF6WqhZ+AFYZchbgaoG0dfskd6Kh&#10;7LVORml6kzTgcutAKu/p9L5z8kXMXxRK4mNReIVMZ5x6w7i6uO7CmizmYrZ3wpaV7NsQ/9BFLSpD&#10;Rd9S3QsU7OCqP1LVlXTgocCBhDqBoqikihgIzTB9h2ZbCqsiFiLH2zea/P9LKx+OW/vkGLZfoSUB&#10;AyGN9TNPhwFPW7g6fKlTRn6i8PRGm2qRSTq8+TJKp2NySfKNJrfpNPKaXG5b5/GbgpoFI+OOZIls&#10;iePGI1Wk0HNIKOZBV/m60jpuwiiolXbsKEhEjbFHuvFblDasoU4+T9KY2EC43mXWhgpcMAUL213b&#10;A91BfiL8DrrR8FauK2pyIzw+CUezQLhovvGRlkIDFYHe4qwE9/Nv5yGeJCIvZw3NVsb9j4NwijP9&#10;3ZB4t8NxoAvjZjwh+jhz157dtccc6hUQ8iG9JCujGeJRn83CQf1Kz2AZqpJLGEm1M45nc4XdxNMz&#10;kmq5jEE0flbgxmytDKkD00GC5/ZVONvrhKTwA5ynUMzeydXFhpsGlgeEoopaBoI7VnveaXSjxP0z&#10;C2/jeh+jLj+DxS8AAAD//wMAUEsDBBQABgAIAAAAIQBNOkFl4wAAAA0BAAAPAAAAZHJzL2Rvd25y&#10;ZXYueG1sTI9LT8MwEITvSPwHa5G4IOrQtE0JcSqEeEjcaHiImxsvSUS8jmI3Cf+ezQlOq9kdzX6T&#10;7SbbigF73zhScLWIQCCVzjRUKXgtHi63IHzQZHTrCBX8oIddfnqS6dS4kV5w2IdKcAj5VCuoQ+hS&#10;KX1Zo9V+4Tokvn253urAsq+k6fXI4baVyyjaSKsb4g+17vCuxvJ7f7QKPi+qj2c/Pb6N8Tru7p+G&#10;Ink3hVLnZ9PtDYiAU/gzw4zP6JAz08EdyXjRsl5ylcAzXq2vQcyOKIlWIA7zbrtJQOaZ/N8i/wUA&#10;AP//AwBQSwECLQAUAAYACAAAACEAtoM4kv4AAADhAQAAEwAAAAAAAAAAAAAAAAAAAAAAW0NvbnRl&#10;bnRfVHlwZXNdLnhtbFBLAQItABQABgAIAAAAIQA4/SH/1gAAAJQBAAALAAAAAAAAAAAAAAAAAC8B&#10;AABfcmVscy8ucmVsc1BLAQItABQABgAIAAAAIQBUP7jZLAIAAFQEAAAOAAAAAAAAAAAAAAAAAC4C&#10;AABkcnMvZTJvRG9jLnhtbFBLAQItABQABgAIAAAAIQBNOkFl4wAAAA0BAAAPAAAAAAAAAAAAAAAA&#10;AIYEAABkcnMvZG93bnJldi54bWxQSwUGAAAAAAQABADzAAAAlgUAAAAA&#10;" fillcolor="white [3201]" stroked="f" strokeweight=".5pt">
                <v:textbox>
                  <w:txbxContent>
                    <w:p w14:paraId="54160B2B" w14:textId="6A5F9D36" w:rsidR="0063083A" w:rsidRPr="0063083A" w:rsidRDefault="0063083A" w:rsidP="0063083A">
                      <w:pPr>
                        <w:tabs>
                          <w:tab w:val="left" w:pos="3869"/>
                        </w:tabs>
                        <w:spacing w:line="287" w:lineRule="exact"/>
                        <w:rPr>
                          <w:rFonts w:ascii="Roboto" w:hAnsi="Roboto" w:cs="Times New Roman"/>
                          <w:color w:val="414042"/>
                        </w:rPr>
                      </w:pPr>
                      <w:r>
                        <w:rPr>
                          <w:rFonts w:ascii="Roboto" w:hAnsi="Roboto" w:cs="Calibri"/>
                          <w:color w:val="414042"/>
                        </w:rPr>
                        <w:t>L</w:t>
                      </w:r>
                      <w:r w:rsidRPr="0063083A">
                        <w:rPr>
                          <w:rFonts w:ascii="Roboto" w:hAnsi="Roboto" w:cs="Calibri"/>
                          <w:color w:val="414042"/>
                        </w:rPr>
                        <w:t xml:space="preserve">ast update: July 6, </w:t>
                      </w:r>
                      <w:proofErr w:type="gramStart"/>
                      <w:r w:rsidRPr="0063083A">
                        <w:rPr>
                          <w:rFonts w:ascii="Roboto" w:hAnsi="Roboto" w:cs="Calibri"/>
                          <w:color w:val="414042"/>
                        </w:rPr>
                        <w:t>2020</w:t>
                      </w:r>
                      <w:proofErr w:type="gramEnd"/>
                      <w:r w:rsidRPr="0063083A">
                        <w:rPr>
                          <w:rFonts w:ascii="Roboto" w:hAnsi="Roboto" w:cs="Calibri"/>
                          <w:color w:val="414042"/>
                        </w:rPr>
                        <w:t xml:space="preserve"> </w:t>
                      </w:r>
                      <w:r>
                        <w:rPr>
                          <w:rFonts w:ascii="Roboto" w:hAnsi="Roboto" w:cs="Calibri"/>
                          <w:color w:val="414042"/>
                        </w:rPr>
                        <w:t xml:space="preserve">             </w:t>
                      </w:r>
                      <w:r w:rsidRPr="0063083A">
                        <w:rPr>
                          <w:rFonts w:ascii="Roboto" w:hAnsi="Roboto" w:cs="Calibri"/>
                          <w:color w:val="414042"/>
                          <w:spacing w:val="-1"/>
                        </w:rPr>
                        <w:t>Environment Overview Appendix Id: Service Management Manual (VAR)</w:t>
                      </w:r>
                      <w:r w:rsidRPr="0063083A">
                        <w:rPr>
                          <w:rFonts w:ascii="Roboto" w:hAnsi="Roboto" w:cs="Times New Roman"/>
                          <w:color w:val="414042"/>
                        </w:rPr>
                        <w:t xml:space="preserve"> </w:t>
                      </w:r>
                    </w:p>
                    <w:p w14:paraId="4F213539" w14:textId="77777777" w:rsidR="0063083A" w:rsidRDefault="0063083A"/>
                  </w:txbxContent>
                </v:textbox>
              </v:shape>
            </w:pict>
          </mc:Fallback>
        </mc:AlternateContent>
      </w:r>
    </w:p>
    <w:p w14:paraId="527E0AF1" w14:textId="77777777" w:rsidR="00DD126B" w:rsidRPr="00DD126B" w:rsidRDefault="00DD126B" w:rsidP="00DD126B"/>
    <w:p w14:paraId="09C1D92D" w14:textId="77777777" w:rsidR="00DD126B" w:rsidRPr="00DD126B" w:rsidRDefault="00DD126B" w:rsidP="00DD126B"/>
    <w:p w14:paraId="331794C3" w14:textId="77777777" w:rsidR="001E589E" w:rsidRPr="001E589E" w:rsidRDefault="001E589E" w:rsidP="001E589E">
      <w:pPr>
        <w:pStyle w:val="SectionHeading"/>
        <w:shd w:val="pct15" w:color="auto" w:fill="auto"/>
        <w:spacing w:line="0" w:lineRule="atLeast"/>
        <w:rPr>
          <w:rFonts w:ascii="Roboto" w:hAnsi="Roboto"/>
          <w:i w:val="0"/>
          <w:sz w:val="24"/>
          <w:szCs w:val="24"/>
        </w:rPr>
      </w:pPr>
      <w:r w:rsidRPr="001E589E">
        <w:rPr>
          <w:rFonts w:ascii="Roboto" w:hAnsi="Roboto"/>
          <w:i w:val="0"/>
          <w:sz w:val="24"/>
          <w:szCs w:val="24"/>
        </w:rPr>
        <w:t>Change and Configuration Management Plan</w:t>
      </w:r>
    </w:p>
    <w:p w14:paraId="2AB2D2B6" w14:textId="77777777" w:rsidR="001E589E" w:rsidRDefault="001E589E" w:rsidP="001E589E">
      <w:pPr>
        <w:pStyle w:val="BodyTextIndent"/>
        <w:ind w:left="0"/>
      </w:pPr>
    </w:p>
    <w:p w14:paraId="294A49BD" w14:textId="77777777" w:rsidR="001E589E" w:rsidRPr="001E589E" w:rsidRDefault="001E589E" w:rsidP="001E589E">
      <w:pPr>
        <w:pStyle w:val="BodyTextIndent"/>
        <w:numPr>
          <w:ilvl w:val="0"/>
          <w:numId w:val="2"/>
        </w:numPr>
        <w:shd w:val="pct15" w:color="auto" w:fill="auto"/>
        <w:rPr>
          <w:rFonts w:ascii="Roboto" w:hAnsi="Roboto"/>
          <w:i w:val="0"/>
          <w:iCs w:val="0"/>
          <w:sz w:val="24"/>
        </w:rPr>
      </w:pPr>
      <w:r w:rsidRPr="001E589E">
        <w:rPr>
          <w:rFonts w:ascii="Roboto" w:hAnsi="Roboto"/>
          <w:b/>
          <w:i w:val="0"/>
          <w:iCs w:val="0"/>
          <w:sz w:val="24"/>
        </w:rPr>
        <w:t>General Information</w:t>
      </w:r>
    </w:p>
    <w:p w14:paraId="21FBA54A" w14:textId="15909EF2" w:rsidR="001E589E" w:rsidRDefault="001E589E" w:rsidP="001E589E">
      <w:pPr>
        <w:pStyle w:val="BodyTextIndent"/>
        <w:ind w:left="0"/>
      </w:pPr>
    </w:p>
    <w:p w14:paraId="54F5802E" w14:textId="77777777" w:rsidR="001E589E" w:rsidRPr="00F060F7" w:rsidRDefault="001E589E" w:rsidP="001E589E">
      <w:pPr>
        <w:ind w:firstLine="360"/>
        <w:jc w:val="both"/>
        <w:rPr>
          <w:rFonts w:ascii="Roboto Light" w:hAnsi="Roboto Light"/>
          <w:color w:val="343433"/>
          <w:sz w:val="24"/>
          <w:szCs w:val="24"/>
        </w:rPr>
      </w:pPr>
      <w:r w:rsidRPr="00F060F7">
        <w:rPr>
          <w:rFonts w:ascii="Roboto Light" w:hAnsi="Roboto Light"/>
          <w:color w:val="343433"/>
          <w:sz w:val="24"/>
          <w:szCs w:val="24"/>
          <w:u w:val="single"/>
        </w:rPr>
        <w:t>Project Title</w:t>
      </w:r>
      <w:r w:rsidRPr="00F060F7">
        <w:rPr>
          <w:rFonts w:ascii="Roboto Light" w:hAnsi="Roboto Light"/>
          <w:color w:val="343433"/>
          <w:sz w:val="24"/>
          <w:szCs w:val="24"/>
        </w:rPr>
        <w:t xml:space="preserve"> – The proper name used to identify this project. </w:t>
      </w:r>
    </w:p>
    <w:p w14:paraId="69435626"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Proponent Secretary</w:t>
      </w:r>
      <w:r w:rsidRPr="00F060F7">
        <w:rPr>
          <w:rFonts w:ascii="Roboto Light" w:eastAsiaTheme="minorHAnsi" w:hAnsi="Roboto Light" w:cstheme="minorBidi"/>
          <w:color w:val="343433"/>
        </w:rPr>
        <w:t xml:space="preserve"> – The Secretary to whom the proponent agency is assigned or the Secretary that is sponsoring a particular enterprise project.  </w:t>
      </w:r>
    </w:p>
    <w:p w14:paraId="574CF028" w14:textId="77777777" w:rsidR="001E589E" w:rsidRPr="00F060F7" w:rsidRDefault="001E589E" w:rsidP="001E589E">
      <w:pPr>
        <w:pStyle w:val="paragraph"/>
        <w:spacing w:before="0" w:beforeAutospacing="0" w:after="0" w:afterAutospacing="0"/>
        <w:ind w:firstLine="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Proponent Agency</w:t>
      </w:r>
      <w:r w:rsidRPr="00F060F7">
        <w:rPr>
          <w:rFonts w:ascii="Roboto Light" w:eastAsiaTheme="minorHAnsi" w:hAnsi="Roboto Light" w:cstheme="minorBidi"/>
          <w:color w:val="343433"/>
        </w:rPr>
        <w:t xml:space="preserve"> – The agency that will be responsible for the management of the project. </w:t>
      </w:r>
    </w:p>
    <w:p w14:paraId="3DA60E24" w14:textId="77777777" w:rsidR="001E589E" w:rsidRPr="00F060F7" w:rsidRDefault="001E589E" w:rsidP="001E589E">
      <w:pPr>
        <w:pStyle w:val="paragraph"/>
        <w:spacing w:before="0" w:beforeAutospacing="0" w:after="0" w:afterAutospacing="0"/>
        <w:ind w:firstLine="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Date Finalized</w:t>
      </w:r>
      <w:r w:rsidRPr="00F060F7">
        <w:rPr>
          <w:rFonts w:ascii="Roboto Light" w:eastAsiaTheme="minorHAnsi" w:hAnsi="Roboto Light" w:cstheme="minorBidi"/>
          <w:color w:val="343433"/>
        </w:rPr>
        <w:t>– The date the plan was completed.</w:t>
      </w:r>
    </w:p>
    <w:p w14:paraId="26794C3A"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Planned Initiation Start Date</w:t>
      </w:r>
      <w:r w:rsidRPr="00F060F7">
        <w:rPr>
          <w:rFonts w:ascii="Roboto Light" w:eastAsiaTheme="minorHAnsi" w:hAnsi="Roboto Light" w:cstheme="minorBidi"/>
          <w:color w:val="343433"/>
        </w:rPr>
        <w:t xml:space="preserve"> – Date that the project is projected to start. </w:t>
      </w:r>
    </w:p>
    <w:p w14:paraId="166E1C0C"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Planned Completion Date</w:t>
      </w:r>
      <w:r w:rsidRPr="00F060F7">
        <w:rPr>
          <w:rFonts w:ascii="Roboto Light" w:eastAsiaTheme="minorHAnsi" w:hAnsi="Roboto Light" w:cstheme="minorBidi"/>
          <w:color w:val="343433"/>
        </w:rPr>
        <w:t xml:space="preserve"> - Date the project is expected to be complete. </w:t>
      </w:r>
    </w:p>
    <w:p w14:paraId="1936BD12"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Investment Type</w:t>
      </w:r>
      <w:r w:rsidRPr="00F060F7">
        <w:rPr>
          <w:rFonts w:ascii="Roboto Light" w:eastAsiaTheme="minorHAnsi" w:hAnsi="Roboto Light" w:cstheme="minorBidi"/>
          <w:color w:val="343433"/>
        </w:rPr>
        <w:t xml:space="preserve"> – The type of investment; project, procurement, etc.</w:t>
      </w:r>
    </w:p>
    <w:p w14:paraId="640024AB"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Investment Approval Status</w:t>
      </w:r>
      <w:r w:rsidRPr="00F060F7">
        <w:rPr>
          <w:rFonts w:ascii="Roboto Light" w:eastAsiaTheme="minorHAnsi" w:hAnsi="Roboto Light" w:cstheme="minorBidi"/>
          <w:color w:val="343433"/>
        </w:rPr>
        <w:t xml:space="preserve"> – Current approval status</w:t>
      </w:r>
    </w:p>
    <w:p w14:paraId="748B98BF" w14:textId="77777777" w:rsidR="001E589E" w:rsidRPr="00F060F7" w:rsidRDefault="001E589E" w:rsidP="001E589E">
      <w:pPr>
        <w:pStyle w:val="paragraph"/>
        <w:spacing w:before="0" w:beforeAutospacing="0" w:after="0" w:afterAutospacing="0"/>
        <w:ind w:left="360"/>
        <w:jc w:val="both"/>
        <w:textAlignment w:val="baseline"/>
        <w:rPr>
          <w:rFonts w:ascii="Roboto Light" w:eastAsiaTheme="minorHAnsi" w:hAnsi="Roboto Light" w:cstheme="minorBidi"/>
          <w:color w:val="343433"/>
        </w:rPr>
      </w:pPr>
      <w:r w:rsidRPr="00F060F7">
        <w:rPr>
          <w:rFonts w:ascii="Roboto Light" w:eastAsiaTheme="minorHAnsi" w:hAnsi="Roboto Light" w:cstheme="minorBidi"/>
          <w:color w:val="343433"/>
          <w:u w:val="single"/>
        </w:rPr>
        <w:t>Item Classification Governance</w:t>
      </w:r>
      <w:r w:rsidRPr="00F060F7">
        <w:rPr>
          <w:rFonts w:ascii="Roboto Light" w:eastAsiaTheme="minorHAnsi" w:hAnsi="Roboto Light" w:cstheme="minorBidi"/>
          <w:color w:val="343433"/>
        </w:rPr>
        <w:t xml:space="preserve"> – The category of project based on the Risk and Complexity Assessments. </w:t>
      </w:r>
    </w:p>
    <w:p w14:paraId="682E5811" w14:textId="2A6FD56B" w:rsidR="001E589E" w:rsidRPr="001E589E" w:rsidRDefault="001E589E" w:rsidP="001E589E">
      <w:pPr>
        <w:pStyle w:val="BodyTextIndent"/>
        <w:ind w:left="360"/>
        <w:rPr>
          <w:i w:val="0"/>
          <w:iCs w:val="0"/>
          <w:sz w:val="24"/>
        </w:rPr>
      </w:pPr>
      <w:r w:rsidRPr="001E589E">
        <w:rPr>
          <w:rFonts w:ascii="Roboto Light" w:eastAsiaTheme="minorHAnsi" w:hAnsi="Roboto Light" w:cstheme="minorBidi"/>
          <w:i w:val="0"/>
          <w:iCs w:val="0"/>
          <w:color w:val="343433"/>
          <w:sz w:val="24"/>
          <w:u w:val="single"/>
        </w:rPr>
        <w:t>Total Cost at Complete (FPIFV)</w:t>
      </w:r>
      <w:r w:rsidRPr="001E589E">
        <w:rPr>
          <w:rFonts w:ascii="Roboto Light" w:eastAsiaTheme="minorHAnsi" w:hAnsi="Roboto Light" w:cstheme="minorBidi"/>
          <w:i w:val="0"/>
          <w:iCs w:val="0"/>
          <w:color w:val="343433"/>
          <w:sz w:val="24"/>
        </w:rPr>
        <w:t xml:space="preserve"> – The total estimated cost at the completion of the project</w:t>
      </w:r>
    </w:p>
    <w:p w14:paraId="70D8568F" w14:textId="2102319A" w:rsidR="001E589E" w:rsidRDefault="001E589E" w:rsidP="001E589E">
      <w:pPr>
        <w:pStyle w:val="BodyTextIndent"/>
        <w:ind w:left="0"/>
      </w:pPr>
    </w:p>
    <w:p w14:paraId="6C359D8F" w14:textId="5FEA7520" w:rsidR="00E5264D" w:rsidRDefault="00E5264D" w:rsidP="001E589E">
      <w:pPr>
        <w:pStyle w:val="BodyTextIndent"/>
        <w:ind w:left="0"/>
      </w:pPr>
    </w:p>
    <w:p w14:paraId="409C4855" w14:textId="468FBA72" w:rsidR="00E5264D" w:rsidRDefault="00E5264D" w:rsidP="001E589E">
      <w:pPr>
        <w:pStyle w:val="BodyTextIndent"/>
        <w:ind w:left="0"/>
      </w:pPr>
    </w:p>
    <w:tbl>
      <w:tblPr>
        <w:tblStyle w:val="TableGrid"/>
        <w:tblW w:w="0" w:type="auto"/>
        <w:tblLook w:val="04A0" w:firstRow="1" w:lastRow="0" w:firstColumn="1" w:lastColumn="0" w:noHBand="0" w:noVBand="1"/>
      </w:tblPr>
      <w:tblGrid>
        <w:gridCol w:w="2697"/>
        <w:gridCol w:w="2697"/>
        <w:gridCol w:w="2698"/>
        <w:gridCol w:w="2698"/>
      </w:tblGrid>
      <w:tr w:rsidR="00E5264D" w14:paraId="3C98CA4E" w14:textId="77777777" w:rsidTr="00E5264D">
        <w:tc>
          <w:tcPr>
            <w:tcW w:w="2697" w:type="dxa"/>
            <w:tcBorders>
              <w:top w:val="nil"/>
              <w:left w:val="nil"/>
              <w:bottom w:val="nil"/>
              <w:right w:val="nil"/>
            </w:tcBorders>
          </w:tcPr>
          <w:p w14:paraId="06F574A5" w14:textId="600114C3" w:rsidR="00E5264D" w:rsidRDefault="00E5264D" w:rsidP="001E589E">
            <w:pPr>
              <w:pStyle w:val="BodyTextIndent"/>
              <w:ind w:left="0"/>
            </w:pPr>
            <w:r w:rsidRPr="00E5264D">
              <w:rPr>
                <w:rFonts w:ascii="Roboto Light" w:eastAsiaTheme="minorHAnsi" w:hAnsi="Roboto Light" w:cstheme="minorBidi"/>
                <w:color w:val="343433"/>
                <w:u w:val="single"/>
              </w:rPr>
              <w:t>Project Title</w:t>
            </w:r>
          </w:p>
        </w:tc>
        <w:tc>
          <w:tcPr>
            <w:tcW w:w="2697" w:type="dxa"/>
            <w:tcBorders>
              <w:top w:val="nil"/>
              <w:left w:val="nil"/>
              <w:bottom w:val="single" w:sz="4" w:space="0" w:color="auto"/>
              <w:right w:val="nil"/>
            </w:tcBorders>
          </w:tcPr>
          <w:p w14:paraId="11889731" w14:textId="77777777" w:rsidR="00E5264D" w:rsidRDefault="00E5264D" w:rsidP="001E589E">
            <w:pPr>
              <w:pStyle w:val="BodyTextIndent"/>
              <w:ind w:left="0"/>
            </w:pPr>
          </w:p>
        </w:tc>
        <w:tc>
          <w:tcPr>
            <w:tcW w:w="2698" w:type="dxa"/>
            <w:tcBorders>
              <w:top w:val="nil"/>
              <w:left w:val="nil"/>
              <w:bottom w:val="nil"/>
              <w:right w:val="nil"/>
            </w:tcBorders>
          </w:tcPr>
          <w:p w14:paraId="401CDD96" w14:textId="6022E2E0" w:rsidR="00E5264D" w:rsidRDefault="00E5264D" w:rsidP="001E589E">
            <w:pPr>
              <w:pStyle w:val="BodyTextIndent"/>
              <w:ind w:left="0"/>
            </w:pPr>
            <w:r w:rsidRPr="00F060F7">
              <w:rPr>
                <w:rFonts w:ascii="Roboto Light" w:eastAsiaTheme="minorHAnsi" w:hAnsi="Roboto Light" w:cstheme="minorBidi"/>
                <w:color w:val="343433"/>
                <w:u w:val="single"/>
              </w:rPr>
              <w:t>Proponent Secretary</w:t>
            </w:r>
          </w:p>
        </w:tc>
        <w:tc>
          <w:tcPr>
            <w:tcW w:w="2698" w:type="dxa"/>
            <w:tcBorders>
              <w:top w:val="nil"/>
              <w:left w:val="nil"/>
              <w:bottom w:val="single" w:sz="4" w:space="0" w:color="auto"/>
              <w:right w:val="nil"/>
            </w:tcBorders>
          </w:tcPr>
          <w:p w14:paraId="2E6D9278" w14:textId="77777777" w:rsidR="00E5264D" w:rsidRDefault="00E5264D" w:rsidP="001E589E">
            <w:pPr>
              <w:pStyle w:val="BodyTextIndent"/>
              <w:ind w:left="0"/>
            </w:pPr>
          </w:p>
        </w:tc>
      </w:tr>
      <w:tr w:rsidR="00E5264D" w14:paraId="06C49F27" w14:textId="77777777" w:rsidTr="00E5264D">
        <w:tc>
          <w:tcPr>
            <w:tcW w:w="2697" w:type="dxa"/>
            <w:tcBorders>
              <w:top w:val="nil"/>
              <w:left w:val="nil"/>
              <w:bottom w:val="nil"/>
              <w:right w:val="nil"/>
            </w:tcBorders>
          </w:tcPr>
          <w:p w14:paraId="4C95DB77" w14:textId="1D7F29E5" w:rsidR="00E5264D" w:rsidRDefault="00E5264D" w:rsidP="001E589E">
            <w:pPr>
              <w:pStyle w:val="BodyTextIndent"/>
              <w:ind w:left="0"/>
            </w:pPr>
            <w:r w:rsidRPr="00F060F7">
              <w:rPr>
                <w:rFonts w:ascii="Roboto Light" w:eastAsiaTheme="minorHAnsi" w:hAnsi="Roboto Light" w:cstheme="minorBidi"/>
                <w:color w:val="343433"/>
                <w:u w:val="single"/>
              </w:rPr>
              <w:t>Proponent Agency</w:t>
            </w:r>
          </w:p>
        </w:tc>
        <w:tc>
          <w:tcPr>
            <w:tcW w:w="2697" w:type="dxa"/>
            <w:tcBorders>
              <w:top w:val="single" w:sz="4" w:space="0" w:color="auto"/>
              <w:left w:val="nil"/>
              <w:bottom w:val="single" w:sz="4" w:space="0" w:color="auto"/>
              <w:right w:val="nil"/>
            </w:tcBorders>
          </w:tcPr>
          <w:p w14:paraId="2C1148DC" w14:textId="77777777" w:rsidR="00E5264D" w:rsidRDefault="00E5264D" w:rsidP="001E589E">
            <w:pPr>
              <w:pStyle w:val="BodyTextIndent"/>
              <w:ind w:left="0"/>
            </w:pPr>
          </w:p>
        </w:tc>
        <w:tc>
          <w:tcPr>
            <w:tcW w:w="2698" w:type="dxa"/>
            <w:tcBorders>
              <w:top w:val="nil"/>
              <w:left w:val="nil"/>
              <w:bottom w:val="nil"/>
              <w:right w:val="nil"/>
            </w:tcBorders>
          </w:tcPr>
          <w:p w14:paraId="2E24F797" w14:textId="19C36F40" w:rsidR="00E5264D" w:rsidRDefault="00E5264D" w:rsidP="001E589E">
            <w:pPr>
              <w:pStyle w:val="BodyTextIndent"/>
              <w:ind w:left="0"/>
            </w:pPr>
            <w:r w:rsidRPr="00F060F7">
              <w:rPr>
                <w:rFonts w:ascii="Roboto Light" w:eastAsiaTheme="minorHAnsi" w:hAnsi="Roboto Light" w:cstheme="minorBidi"/>
                <w:color w:val="343433"/>
                <w:u w:val="single"/>
              </w:rPr>
              <w:t>Date Finalized</w:t>
            </w:r>
          </w:p>
        </w:tc>
        <w:tc>
          <w:tcPr>
            <w:tcW w:w="2698" w:type="dxa"/>
            <w:tcBorders>
              <w:top w:val="single" w:sz="4" w:space="0" w:color="auto"/>
              <w:left w:val="nil"/>
              <w:bottom w:val="single" w:sz="4" w:space="0" w:color="auto"/>
              <w:right w:val="nil"/>
            </w:tcBorders>
          </w:tcPr>
          <w:p w14:paraId="5B3B2343" w14:textId="77777777" w:rsidR="00E5264D" w:rsidRDefault="00E5264D" w:rsidP="001E589E">
            <w:pPr>
              <w:pStyle w:val="BodyTextIndent"/>
              <w:ind w:left="0"/>
            </w:pPr>
          </w:p>
        </w:tc>
      </w:tr>
      <w:tr w:rsidR="00E5264D" w14:paraId="27C540A2" w14:textId="77777777" w:rsidTr="00E5264D">
        <w:tc>
          <w:tcPr>
            <w:tcW w:w="2697" w:type="dxa"/>
            <w:tcBorders>
              <w:top w:val="nil"/>
              <w:left w:val="nil"/>
              <w:bottom w:val="nil"/>
              <w:right w:val="nil"/>
            </w:tcBorders>
          </w:tcPr>
          <w:p w14:paraId="401A5E87" w14:textId="053C556A" w:rsidR="00E5264D" w:rsidRDefault="00E5264D" w:rsidP="001E589E">
            <w:pPr>
              <w:pStyle w:val="BodyTextIndent"/>
              <w:ind w:left="0"/>
            </w:pPr>
            <w:r w:rsidRPr="00F060F7">
              <w:rPr>
                <w:rFonts w:ascii="Roboto Light" w:eastAsiaTheme="minorHAnsi" w:hAnsi="Roboto Light" w:cstheme="minorBidi"/>
                <w:color w:val="343433"/>
                <w:u w:val="single"/>
              </w:rPr>
              <w:t>Planned Initiation Start Date</w:t>
            </w:r>
          </w:p>
        </w:tc>
        <w:tc>
          <w:tcPr>
            <w:tcW w:w="2697" w:type="dxa"/>
            <w:tcBorders>
              <w:top w:val="single" w:sz="4" w:space="0" w:color="auto"/>
              <w:left w:val="nil"/>
              <w:bottom w:val="single" w:sz="4" w:space="0" w:color="auto"/>
              <w:right w:val="nil"/>
            </w:tcBorders>
          </w:tcPr>
          <w:p w14:paraId="4EA94632" w14:textId="77777777" w:rsidR="00E5264D" w:rsidRDefault="00E5264D" w:rsidP="001E589E">
            <w:pPr>
              <w:pStyle w:val="BodyTextIndent"/>
              <w:ind w:left="0"/>
            </w:pPr>
          </w:p>
        </w:tc>
        <w:tc>
          <w:tcPr>
            <w:tcW w:w="2698" w:type="dxa"/>
            <w:tcBorders>
              <w:top w:val="nil"/>
              <w:left w:val="nil"/>
              <w:bottom w:val="nil"/>
              <w:right w:val="nil"/>
            </w:tcBorders>
          </w:tcPr>
          <w:p w14:paraId="4EF6CE3F" w14:textId="23AC7CB2" w:rsidR="00E5264D" w:rsidRDefault="00E5264D" w:rsidP="001E589E">
            <w:pPr>
              <w:pStyle w:val="BodyTextIndent"/>
              <w:ind w:left="0"/>
            </w:pPr>
            <w:r w:rsidRPr="00F060F7">
              <w:rPr>
                <w:rFonts w:ascii="Roboto Light" w:eastAsiaTheme="minorHAnsi" w:hAnsi="Roboto Light" w:cstheme="minorBidi"/>
                <w:color w:val="343433"/>
                <w:u w:val="single"/>
              </w:rPr>
              <w:t>Planned Completion Date</w:t>
            </w:r>
          </w:p>
        </w:tc>
        <w:tc>
          <w:tcPr>
            <w:tcW w:w="2698" w:type="dxa"/>
            <w:tcBorders>
              <w:top w:val="single" w:sz="4" w:space="0" w:color="auto"/>
              <w:left w:val="nil"/>
              <w:bottom w:val="single" w:sz="4" w:space="0" w:color="auto"/>
              <w:right w:val="nil"/>
            </w:tcBorders>
          </w:tcPr>
          <w:p w14:paraId="6D5317CF" w14:textId="77777777" w:rsidR="00E5264D" w:rsidRDefault="00E5264D" w:rsidP="001E589E">
            <w:pPr>
              <w:pStyle w:val="BodyTextIndent"/>
              <w:ind w:left="0"/>
            </w:pPr>
          </w:p>
        </w:tc>
      </w:tr>
      <w:tr w:rsidR="00E5264D" w14:paraId="6C25DF65" w14:textId="77777777" w:rsidTr="00E5264D">
        <w:tc>
          <w:tcPr>
            <w:tcW w:w="2697" w:type="dxa"/>
            <w:tcBorders>
              <w:top w:val="nil"/>
              <w:left w:val="nil"/>
              <w:bottom w:val="nil"/>
              <w:right w:val="nil"/>
            </w:tcBorders>
          </w:tcPr>
          <w:p w14:paraId="554D57FF" w14:textId="2BC54B63" w:rsidR="00E5264D" w:rsidRDefault="00E5264D" w:rsidP="001E589E">
            <w:pPr>
              <w:pStyle w:val="BodyTextIndent"/>
              <w:ind w:left="0"/>
            </w:pPr>
            <w:r w:rsidRPr="00F060F7">
              <w:rPr>
                <w:rFonts w:ascii="Roboto Light" w:eastAsiaTheme="minorHAnsi" w:hAnsi="Roboto Light" w:cstheme="minorBidi"/>
                <w:color w:val="343433"/>
                <w:u w:val="single"/>
              </w:rPr>
              <w:t>Investment Type</w:t>
            </w:r>
          </w:p>
        </w:tc>
        <w:tc>
          <w:tcPr>
            <w:tcW w:w="2697" w:type="dxa"/>
            <w:tcBorders>
              <w:top w:val="single" w:sz="4" w:space="0" w:color="auto"/>
              <w:left w:val="nil"/>
              <w:bottom w:val="single" w:sz="4" w:space="0" w:color="auto"/>
              <w:right w:val="nil"/>
            </w:tcBorders>
          </w:tcPr>
          <w:p w14:paraId="1335C6FA" w14:textId="77777777" w:rsidR="00E5264D" w:rsidRDefault="00E5264D" w:rsidP="001E589E">
            <w:pPr>
              <w:pStyle w:val="BodyTextIndent"/>
              <w:ind w:left="0"/>
            </w:pPr>
          </w:p>
        </w:tc>
        <w:tc>
          <w:tcPr>
            <w:tcW w:w="2698" w:type="dxa"/>
            <w:tcBorders>
              <w:top w:val="nil"/>
              <w:left w:val="nil"/>
              <w:bottom w:val="nil"/>
              <w:right w:val="nil"/>
            </w:tcBorders>
          </w:tcPr>
          <w:p w14:paraId="111F2988" w14:textId="6F19F8BD" w:rsidR="00E5264D" w:rsidRDefault="00E5264D" w:rsidP="001E589E">
            <w:pPr>
              <w:pStyle w:val="BodyTextIndent"/>
              <w:ind w:left="0"/>
            </w:pPr>
            <w:r w:rsidRPr="00F060F7">
              <w:rPr>
                <w:rFonts w:ascii="Roboto Light" w:eastAsiaTheme="minorHAnsi" w:hAnsi="Roboto Light" w:cstheme="minorBidi"/>
                <w:color w:val="343433"/>
                <w:u w:val="single"/>
              </w:rPr>
              <w:t>Investment Approval Status</w:t>
            </w:r>
          </w:p>
        </w:tc>
        <w:tc>
          <w:tcPr>
            <w:tcW w:w="2698" w:type="dxa"/>
            <w:tcBorders>
              <w:top w:val="single" w:sz="4" w:space="0" w:color="auto"/>
              <w:left w:val="nil"/>
              <w:bottom w:val="single" w:sz="4" w:space="0" w:color="auto"/>
              <w:right w:val="nil"/>
            </w:tcBorders>
          </w:tcPr>
          <w:p w14:paraId="73890F89" w14:textId="77777777" w:rsidR="00E5264D" w:rsidRDefault="00E5264D" w:rsidP="001E589E">
            <w:pPr>
              <w:pStyle w:val="BodyTextIndent"/>
              <w:ind w:left="0"/>
            </w:pPr>
          </w:p>
        </w:tc>
      </w:tr>
      <w:tr w:rsidR="00E5264D" w14:paraId="25FF2387" w14:textId="77777777" w:rsidTr="00E5264D">
        <w:tc>
          <w:tcPr>
            <w:tcW w:w="2697" w:type="dxa"/>
            <w:tcBorders>
              <w:top w:val="nil"/>
              <w:left w:val="nil"/>
              <w:bottom w:val="nil"/>
              <w:right w:val="nil"/>
            </w:tcBorders>
          </w:tcPr>
          <w:p w14:paraId="03F823CD" w14:textId="4AF2AEF4" w:rsidR="00E5264D" w:rsidRDefault="00E5264D" w:rsidP="001E589E">
            <w:pPr>
              <w:pStyle w:val="BodyTextIndent"/>
              <w:ind w:left="0"/>
            </w:pPr>
            <w:r w:rsidRPr="00F060F7">
              <w:rPr>
                <w:rFonts w:ascii="Roboto Light" w:eastAsiaTheme="minorHAnsi" w:hAnsi="Roboto Light" w:cstheme="minorBidi"/>
                <w:color w:val="343433"/>
                <w:u w:val="single"/>
              </w:rPr>
              <w:t>Item Classification Governance</w:t>
            </w:r>
          </w:p>
        </w:tc>
        <w:tc>
          <w:tcPr>
            <w:tcW w:w="2697" w:type="dxa"/>
            <w:tcBorders>
              <w:top w:val="single" w:sz="4" w:space="0" w:color="auto"/>
              <w:left w:val="nil"/>
              <w:bottom w:val="single" w:sz="4" w:space="0" w:color="auto"/>
              <w:right w:val="nil"/>
            </w:tcBorders>
          </w:tcPr>
          <w:p w14:paraId="6182178F" w14:textId="77777777" w:rsidR="00E5264D" w:rsidRDefault="00E5264D" w:rsidP="001E589E">
            <w:pPr>
              <w:pStyle w:val="BodyTextIndent"/>
              <w:ind w:left="0"/>
            </w:pPr>
          </w:p>
        </w:tc>
        <w:tc>
          <w:tcPr>
            <w:tcW w:w="2698" w:type="dxa"/>
            <w:tcBorders>
              <w:top w:val="nil"/>
              <w:left w:val="nil"/>
              <w:bottom w:val="nil"/>
              <w:right w:val="nil"/>
            </w:tcBorders>
          </w:tcPr>
          <w:p w14:paraId="56CEA99B" w14:textId="0FF37F4E" w:rsidR="00E5264D" w:rsidRDefault="00E5264D" w:rsidP="001E589E">
            <w:pPr>
              <w:pStyle w:val="BodyTextIndent"/>
              <w:ind w:left="0"/>
            </w:pPr>
            <w:r w:rsidRPr="00E5264D">
              <w:rPr>
                <w:rFonts w:ascii="Roboto Light" w:eastAsiaTheme="minorHAnsi" w:hAnsi="Roboto Light" w:cstheme="minorBidi"/>
                <w:color w:val="343433"/>
                <w:u w:val="single"/>
              </w:rPr>
              <w:t>Total Cost at Complete (FPIFV)</w:t>
            </w:r>
          </w:p>
        </w:tc>
        <w:tc>
          <w:tcPr>
            <w:tcW w:w="2698" w:type="dxa"/>
            <w:tcBorders>
              <w:top w:val="single" w:sz="4" w:space="0" w:color="auto"/>
              <w:left w:val="nil"/>
              <w:bottom w:val="single" w:sz="4" w:space="0" w:color="auto"/>
              <w:right w:val="nil"/>
            </w:tcBorders>
          </w:tcPr>
          <w:p w14:paraId="514D8549" w14:textId="77777777" w:rsidR="00E5264D" w:rsidRDefault="00E5264D" w:rsidP="001E589E">
            <w:pPr>
              <w:pStyle w:val="BodyTextIndent"/>
              <w:ind w:left="0"/>
            </w:pPr>
          </w:p>
        </w:tc>
      </w:tr>
    </w:tbl>
    <w:p w14:paraId="12F091E4" w14:textId="77777777" w:rsidR="00E5264D" w:rsidRDefault="00E5264D" w:rsidP="001E589E">
      <w:pPr>
        <w:pStyle w:val="BodyTextIndent"/>
        <w:ind w:left="0"/>
      </w:pPr>
    </w:p>
    <w:p w14:paraId="0A14D607" w14:textId="77777777" w:rsidR="001E589E" w:rsidRDefault="001E589E" w:rsidP="001E589E">
      <w:pPr>
        <w:pStyle w:val="BodyTextIndent"/>
        <w:ind w:left="0"/>
      </w:pPr>
    </w:p>
    <w:p w14:paraId="247A971A" w14:textId="77777777" w:rsidR="001E589E" w:rsidRPr="001E589E" w:rsidRDefault="001E589E" w:rsidP="001E589E">
      <w:pPr>
        <w:pStyle w:val="Heading3"/>
        <w:rPr>
          <w:rFonts w:ascii="Roboto" w:hAnsi="Roboto"/>
        </w:rPr>
      </w:pPr>
      <w:r w:rsidRPr="001E589E">
        <w:rPr>
          <w:rFonts w:ascii="Roboto" w:hAnsi="Roboto"/>
        </w:rPr>
        <w:t>Change Control Items</w:t>
      </w:r>
    </w:p>
    <w:p w14:paraId="0E0390C6" w14:textId="77777777" w:rsidR="001E589E" w:rsidRPr="00E5264D" w:rsidRDefault="001E589E" w:rsidP="001E589E">
      <w:pPr>
        <w:pStyle w:val="BodyText"/>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 xml:space="preserve">List those components of the Project Management Plan governed by this Change Control Process.  Change Control items typically include the Scope, Schedule, </w:t>
      </w:r>
      <w:proofErr w:type="gramStart"/>
      <w:r w:rsidRPr="00E5264D">
        <w:rPr>
          <w:rFonts w:ascii="Roboto Light" w:eastAsiaTheme="minorHAnsi" w:hAnsi="Roboto Light" w:cstheme="minorBidi"/>
          <w:i w:val="0"/>
          <w:color w:val="343433"/>
          <w:sz w:val="24"/>
        </w:rPr>
        <w:t>Budget</w:t>
      </w:r>
      <w:proofErr w:type="gramEnd"/>
      <w:r w:rsidRPr="00E5264D">
        <w:rPr>
          <w:rFonts w:ascii="Roboto Light" w:eastAsiaTheme="minorHAnsi" w:hAnsi="Roboto Light" w:cstheme="minorBidi"/>
          <w:i w:val="0"/>
          <w:color w:val="343433"/>
          <w:sz w:val="24"/>
        </w:rPr>
        <w:t xml:space="preserve"> and Performance Plans.</w:t>
      </w:r>
    </w:p>
    <w:p w14:paraId="39D5A49E" w14:textId="77777777" w:rsidR="001E589E" w:rsidRDefault="001E589E" w:rsidP="001E589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E589E" w14:paraId="60177D46" w14:textId="77777777" w:rsidTr="00A87BA1">
        <w:tc>
          <w:tcPr>
            <w:tcW w:w="9570" w:type="dxa"/>
          </w:tcPr>
          <w:p w14:paraId="54190D13" w14:textId="77777777" w:rsidR="001E589E" w:rsidRDefault="001E589E" w:rsidP="00A87BA1"/>
        </w:tc>
      </w:tr>
      <w:tr w:rsidR="001E589E" w14:paraId="77E23577" w14:textId="77777777" w:rsidTr="00A87BA1">
        <w:tc>
          <w:tcPr>
            <w:tcW w:w="9570" w:type="dxa"/>
          </w:tcPr>
          <w:p w14:paraId="002DCB70" w14:textId="77777777" w:rsidR="001E589E" w:rsidRDefault="001E589E" w:rsidP="00A87BA1"/>
        </w:tc>
      </w:tr>
      <w:tr w:rsidR="001E589E" w14:paraId="3591A18C" w14:textId="77777777" w:rsidTr="00A87BA1">
        <w:tc>
          <w:tcPr>
            <w:tcW w:w="9570" w:type="dxa"/>
          </w:tcPr>
          <w:p w14:paraId="3C2A15C3" w14:textId="77777777" w:rsidR="001E589E" w:rsidRDefault="001E589E" w:rsidP="00A87BA1"/>
        </w:tc>
      </w:tr>
      <w:tr w:rsidR="001E589E" w14:paraId="2D23FCF4" w14:textId="77777777" w:rsidTr="00A87BA1">
        <w:tc>
          <w:tcPr>
            <w:tcW w:w="9570" w:type="dxa"/>
          </w:tcPr>
          <w:p w14:paraId="2EEF4B2E" w14:textId="77777777" w:rsidR="001E589E" w:rsidRDefault="001E589E" w:rsidP="00A87BA1"/>
        </w:tc>
      </w:tr>
      <w:tr w:rsidR="001E589E" w14:paraId="54476A74" w14:textId="77777777" w:rsidTr="00A87BA1">
        <w:tc>
          <w:tcPr>
            <w:tcW w:w="9570" w:type="dxa"/>
          </w:tcPr>
          <w:p w14:paraId="58ABDCEE" w14:textId="77777777" w:rsidR="001E589E" w:rsidRDefault="001E589E" w:rsidP="00A87BA1"/>
        </w:tc>
      </w:tr>
      <w:tr w:rsidR="001E589E" w14:paraId="70D34EDB" w14:textId="77777777" w:rsidTr="00A87BA1">
        <w:tc>
          <w:tcPr>
            <w:tcW w:w="9570" w:type="dxa"/>
          </w:tcPr>
          <w:p w14:paraId="52CBD5BB" w14:textId="77777777" w:rsidR="001E589E" w:rsidRDefault="001E589E" w:rsidP="00A87BA1"/>
        </w:tc>
      </w:tr>
      <w:tr w:rsidR="001E589E" w14:paraId="0FF459EF" w14:textId="77777777" w:rsidTr="00A87BA1">
        <w:tc>
          <w:tcPr>
            <w:tcW w:w="9570" w:type="dxa"/>
          </w:tcPr>
          <w:p w14:paraId="75852549" w14:textId="77777777" w:rsidR="001E589E" w:rsidRDefault="001E589E" w:rsidP="00A87BA1"/>
        </w:tc>
      </w:tr>
    </w:tbl>
    <w:p w14:paraId="2C2AD568" w14:textId="77777777" w:rsidR="001E589E" w:rsidRDefault="001E589E" w:rsidP="001E589E"/>
    <w:p w14:paraId="0249B760" w14:textId="77777777" w:rsidR="001E589E" w:rsidRPr="001E589E" w:rsidRDefault="001E589E" w:rsidP="001E589E">
      <w:pPr>
        <w:pStyle w:val="Heading3"/>
        <w:numPr>
          <w:ilvl w:val="0"/>
          <w:numId w:val="3"/>
        </w:numPr>
        <w:rPr>
          <w:rFonts w:ascii="Roboto" w:hAnsi="Roboto"/>
          <w:i/>
        </w:rPr>
      </w:pPr>
      <w:r w:rsidRPr="001E589E">
        <w:rPr>
          <w:rFonts w:ascii="Roboto" w:hAnsi="Roboto"/>
        </w:rPr>
        <w:lastRenderedPageBreak/>
        <w:t>Change Control Process</w:t>
      </w:r>
    </w:p>
    <w:p w14:paraId="610C8104" w14:textId="2D346D53" w:rsidR="001E589E" w:rsidRDefault="000253DE" w:rsidP="00E5264D">
      <w:pPr>
        <w:pStyle w:val="BodyText"/>
        <w:rPr>
          <w:rFonts w:ascii="Roboto Light" w:eastAsiaTheme="minorHAnsi" w:hAnsi="Roboto Light" w:cstheme="minorBidi"/>
          <w:i w:val="0"/>
          <w:color w:val="343433"/>
          <w:sz w:val="24"/>
        </w:rPr>
      </w:pPr>
      <w:r w:rsidRPr="000253DE">
        <w:rPr>
          <w:rFonts w:ascii="Roboto Light" w:eastAsiaTheme="minorHAnsi" w:hAnsi="Roboto Light" w:cstheme="minorBidi"/>
          <w:i w:val="0"/>
          <w:color w:val="343433"/>
          <w:sz w:val="24"/>
        </w:rPr>
        <w:t>Use the document upload feature to provide a diagram or describe the flow of a Change Request through the Change Process</w:t>
      </w:r>
    </w:p>
    <w:p w14:paraId="1BE07188" w14:textId="0C701C57" w:rsidR="000253DE" w:rsidRDefault="000253DE" w:rsidP="00E5264D">
      <w:pPr>
        <w:pStyle w:val="BodyText"/>
        <w:rPr>
          <w:rFonts w:ascii="Roboto Light" w:eastAsiaTheme="minorHAnsi" w:hAnsi="Roboto Light" w:cstheme="minorBidi"/>
          <w:i w:val="0"/>
          <w:color w:val="343433"/>
          <w:sz w:val="24"/>
        </w:rPr>
      </w:pPr>
    </w:p>
    <w:p w14:paraId="43FBF658" w14:textId="77777777" w:rsidR="000253DE" w:rsidRPr="00E5264D" w:rsidRDefault="000253DE" w:rsidP="00E5264D">
      <w:pPr>
        <w:pStyle w:val="BodyText"/>
        <w:rPr>
          <w:rFonts w:ascii="Roboto Light" w:eastAsiaTheme="minorHAnsi" w:hAnsi="Roboto Light" w:cstheme="minorBidi"/>
          <w:i w:val="0"/>
          <w:color w:val="343433"/>
          <w:sz w:val="24"/>
        </w:rPr>
      </w:pPr>
    </w:p>
    <w:p w14:paraId="469E8E74" w14:textId="77777777" w:rsidR="001E589E" w:rsidRPr="001E589E" w:rsidRDefault="001E589E" w:rsidP="001E589E">
      <w:pPr>
        <w:pStyle w:val="Heading1"/>
        <w:numPr>
          <w:ilvl w:val="0"/>
          <w:numId w:val="3"/>
        </w:numPr>
        <w:ind w:left="720" w:hanging="720"/>
        <w:rPr>
          <w:rFonts w:ascii="Roboto" w:hAnsi="Roboto"/>
        </w:rPr>
      </w:pPr>
      <w:r w:rsidRPr="001E589E">
        <w:rPr>
          <w:rFonts w:ascii="Roboto" w:hAnsi="Roboto"/>
        </w:rPr>
        <w:t>Configuration Management Control Items</w:t>
      </w:r>
    </w:p>
    <w:p w14:paraId="4BCBC52B" w14:textId="77777777" w:rsidR="001E589E" w:rsidRPr="00E5264D" w:rsidRDefault="001E589E" w:rsidP="00E5264D">
      <w:pPr>
        <w:pStyle w:val="BodyText"/>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 xml:space="preserve">Describe the method for selecting each Configuration Management Control Item and list the Configuration Management Control Items. </w:t>
      </w:r>
    </w:p>
    <w:p w14:paraId="6357D1F8" w14:textId="17A62B68" w:rsidR="001E589E" w:rsidRDefault="001E589E" w:rsidP="00E5264D">
      <w:pPr>
        <w:pStyle w:val="BodyText"/>
        <w:rPr>
          <w:rFonts w:ascii="Roboto Light" w:eastAsiaTheme="minorHAnsi" w:hAnsi="Roboto Light" w:cstheme="minorBidi"/>
          <w:i w:val="0"/>
          <w:color w:val="343433"/>
          <w:sz w:val="24"/>
        </w:rPr>
      </w:pPr>
    </w:p>
    <w:p w14:paraId="5CDBF0DF" w14:textId="77777777" w:rsidR="007F6DEC" w:rsidRPr="00E5264D" w:rsidRDefault="007F6DEC" w:rsidP="00E5264D">
      <w:pPr>
        <w:pStyle w:val="BodyText"/>
        <w:rPr>
          <w:rFonts w:ascii="Roboto Light" w:eastAsiaTheme="minorHAnsi" w:hAnsi="Roboto Light" w:cstheme="minorBidi"/>
          <w:i w:val="0"/>
          <w:color w:val="343433"/>
          <w:sz w:val="24"/>
        </w:rPr>
      </w:pPr>
    </w:p>
    <w:p w14:paraId="1C3E1AE9" w14:textId="071FF1B4" w:rsidR="007F6DEC" w:rsidRPr="007F6DEC" w:rsidRDefault="000253DE" w:rsidP="007F6DEC">
      <w:pPr>
        <w:pStyle w:val="Heading1"/>
        <w:numPr>
          <w:ilvl w:val="0"/>
          <w:numId w:val="3"/>
        </w:numPr>
        <w:ind w:left="720" w:hanging="720"/>
        <w:rPr>
          <w:rFonts w:ascii="Roboto" w:hAnsi="Roboto"/>
        </w:rPr>
      </w:pPr>
      <w:r w:rsidRPr="007F6DEC">
        <w:rPr>
          <w:rFonts w:ascii="Roboto" w:hAnsi="Roboto"/>
        </w:rPr>
        <w:t xml:space="preserve">Configuration Management Control Item Selection </w:t>
      </w:r>
    </w:p>
    <w:p w14:paraId="3B1EFEA5" w14:textId="76A46831" w:rsidR="001E589E" w:rsidRPr="00E5264D" w:rsidRDefault="001E589E" w:rsidP="00E5264D">
      <w:pPr>
        <w:pStyle w:val="BodyText"/>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Describe how Configuration Management Control Items are selected for the project.</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8"/>
      </w:tblGrid>
      <w:tr w:rsidR="001E589E" w14:paraId="5AA6DD84" w14:textId="77777777" w:rsidTr="00A87BA1">
        <w:trPr>
          <w:trHeight w:val="1565"/>
        </w:trPr>
        <w:tc>
          <w:tcPr>
            <w:tcW w:w="9858" w:type="dxa"/>
          </w:tcPr>
          <w:p w14:paraId="2F1BDAD5" w14:textId="77777777" w:rsidR="001E589E" w:rsidRDefault="001E589E" w:rsidP="00A87BA1">
            <w:pPr>
              <w:jc w:val="both"/>
              <w:rPr>
                <w:bCs/>
              </w:rPr>
            </w:pPr>
          </w:p>
        </w:tc>
      </w:tr>
    </w:tbl>
    <w:p w14:paraId="4E8CFD60" w14:textId="77777777" w:rsidR="001E589E" w:rsidRPr="00E5264D" w:rsidRDefault="001E589E" w:rsidP="001E589E">
      <w:pPr>
        <w:rPr>
          <w:rFonts w:ascii="Roboto Light" w:hAnsi="Roboto Light"/>
          <w:color w:val="343433"/>
          <w:sz w:val="24"/>
          <w:szCs w:val="24"/>
        </w:rPr>
      </w:pPr>
    </w:p>
    <w:p w14:paraId="723F93F5" w14:textId="433BE0FB" w:rsidR="007F6DEC" w:rsidRPr="007F6DEC" w:rsidRDefault="007F6DEC" w:rsidP="007F6DEC">
      <w:pPr>
        <w:pStyle w:val="Heading1"/>
        <w:numPr>
          <w:ilvl w:val="0"/>
          <w:numId w:val="3"/>
        </w:numPr>
        <w:ind w:left="720" w:hanging="720"/>
        <w:rPr>
          <w:rFonts w:ascii="Roboto" w:hAnsi="Roboto"/>
        </w:rPr>
      </w:pPr>
      <w:r w:rsidRPr="007F6DEC">
        <w:rPr>
          <w:rFonts w:ascii="Roboto" w:hAnsi="Roboto"/>
        </w:rPr>
        <w:t>Configuration Management Control Process</w:t>
      </w:r>
    </w:p>
    <w:p w14:paraId="11E11F59" w14:textId="38F6E1C2" w:rsidR="001E589E" w:rsidRPr="00E5264D" w:rsidRDefault="001E589E" w:rsidP="007F6DEC">
      <w:pPr>
        <w:rPr>
          <w:rFonts w:ascii="Roboto Light" w:hAnsi="Roboto Light"/>
          <w:color w:val="343433"/>
          <w:sz w:val="24"/>
          <w:szCs w:val="24"/>
        </w:rPr>
      </w:pPr>
      <w:r w:rsidRPr="00E5264D">
        <w:rPr>
          <w:rFonts w:ascii="Roboto Light" w:hAnsi="Roboto Light"/>
          <w:color w:val="343433"/>
          <w:sz w:val="24"/>
          <w:szCs w:val="24"/>
        </w:rPr>
        <w:t>List identified Configuration Management Control Items selected for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1E589E" w14:paraId="319B1BDA" w14:textId="77777777" w:rsidTr="00A87BA1">
        <w:tc>
          <w:tcPr>
            <w:tcW w:w="9576" w:type="dxa"/>
          </w:tcPr>
          <w:p w14:paraId="047C5A26" w14:textId="77777777" w:rsidR="001E589E" w:rsidRDefault="001E589E" w:rsidP="00A87BA1"/>
        </w:tc>
      </w:tr>
      <w:tr w:rsidR="001E589E" w14:paraId="564937BC" w14:textId="77777777" w:rsidTr="00A87BA1">
        <w:tc>
          <w:tcPr>
            <w:tcW w:w="9576" w:type="dxa"/>
          </w:tcPr>
          <w:p w14:paraId="26884EF1" w14:textId="77777777" w:rsidR="001E589E" w:rsidRDefault="001E589E" w:rsidP="00A87BA1"/>
        </w:tc>
      </w:tr>
      <w:tr w:rsidR="001E589E" w14:paraId="67A399FC" w14:textId="77777777" w:rsidTr="00A87BA1">
        <w:tc>
          <w:tcPr>
            <w:tcW w:w="9576" w:type="dxa"/>
          </w:tcPr>
          <w:p w14:paraId="51EC0C60" w14:textId="77777777" w:rsidR="001E589E" w:rsidRDefault="001E589E" w:rsidP="00A87BA1"/>
        </w:tc>
      </w:tr>
      <w:tr w:rsidR="001E589E" w14:paraId="533C97B3" w14:textId="77777777" w:rsidTr="00A87BA1">
        <w:tc>
          <w:tcPr>
            <w:tcW w:w="9576" w:type="dxa"/>
          </w:tcPr>
          <w:p w14:paraId="0A5753F5" w14:textId="77777777" w:rsidR="001E589E" w:rsidRDefault="001E589E" w:rsidP="00A87BA1"/>
        </w:tc>
      </w:tr>
      <w:tr w:rsidR="001E589E" w14:paraId="1A63EA60" w14:textId="77777777" w:rsidTr="00A87BA1">
        <w:tc>
          <w:tcPr>
            <w:tcW w:w="9576" w:type="dxa"/>
          </w:tcPr>
          <w:p w14:paraId="5694829F" w14:textId="77777777" w:rsidR="001E589E" w:rsidRDefault="001E589E" w:rsidP="00A87BA1"/>
        </w:tc>
      </w:tr>
      <w:tr w:rsidR="001E589E" w14:paraId="0E5564BF" w14:textId="77777777" w:rsidTr="00A87BA1">
        <w:tc>
          <w:tcPr>
            <w:tcW w:w="9576" w:type="dxa"/>
          </w:tcPr>
          <w:p w14:paraId="06232BD6" w14:textId="77777777" w:rsidR="001E589E" w:rsidRDefault="001E589E" w:rsidP="00A87BA1"/>
        </w:tc>
      </w:tr>
      <w:tr w:rsidR="001E589E" w14:paraId="03927A15" w14:textId="77777777" w:rsidTr="00A87BA1">
        <w:tc>
          <w:tcPr>
            <w:tcW w:w="9576" w:type="dxa"/>
          </w:tcPr>
          <w:p w14:paraId="7D06A91B" w14:textId="77777777" w:rsidR="001E589E" w:rsidRDefault="001E589E" w:rsidP="00A87BA1"/>
        </w:tc>
      </w:tr>
    </w:tbl>
    <w:p w14:paraId="677FD3E5" w14:textId="77777777" w:rsidR="001206F4" w:rsidRDefault="001206F4" w:rsidP="001E589E"/>
    <w:p w14:paraId="2EBF5030" w14:textId="7C741C06" w:rsidR="001206F4" w:rsidRDefault="001206F4" w:rsidP="001E589E"/>
    <w:p w14:paraId="0D64032D" w14:textId="163987B4" w:rsidR="001206F4" w:rsidRPr="001206F4" w:rsidRDefault="001206F4" w:rsidP="001206F4">
      <w:pPr>
        <w:pStyle w:val="Heading1"/>
        <w:numPr>
          <w:ilvl w:val="0"/>
          <w:numId w:val="3"/>
        </w:numPr>
        <w:ind w:left="720" w:hanging="720"/>
        <w:rPr>
          <w:rFonts w:ascii="Roboto" w:hAnsi="Roboto"/>
        </w:rPr>
      </w:pPr>
      <w:r w:rsidRPr="001206F4">
        <w:rPr>
          <w:rFonts w:ascii="Roboto" w:hAnsi="Roboto"/>
        </w:rPr>
        <w:t>Naming and Marking Methods</w:t>
      </w:r>
    </w:p>
    <w:p w14:paraId="3817C98D" w14:textId="10BE6E61" w:rsidR="001206F4" w:rsidRDefault="001206F4" w:rsidP="001E589E">
      <w:r w:rsidRPr="00E06B93">
        <w:rPr>
          <w:rFonts w:ascii="Roboto Light" w:hAnsi="Roboto Light"/>
          <w:color w:val="343433"/>
        </w:rPr>
        <w:t>Describe how documents, components, revisions, and releases are consistently named and marked.</w:t>
      </w:r>
    </w:p>
    <w:p w14:paraId="40C38C00" w14:textId="77777777" w:rsidR="001E589E" w:rsidRDefault="001E589E" w:rsidP="001E589E">
      <w:pPr>
        <w:rPr>
          <w:b/>
        </w:rPr>
      </w:pPr>
      <w:r>
        <w:rPr>
          <w:b/>
        </w:rPr>
        <w:t xml:space="preserve"> </w:t>
      </w:r>
    </w:p>
    <w:p w14:paraId="12A8C532" w14:textId="77777777" w:rsidR="001E589E" w:rsidRDefault="001E589E" w:rsidP="001E589E">
      <w:pPr>
        <w:pStyle w:val="BodyText"/>
        <w:rPr>
          <w:i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6"/>
      </w:tblGrid>
      <w:tr w:rsidR="001E589E" w14:paraId="2CF3F0E5" w14:textId="77777777" w:rsidTr="001206F4">
        <w:trPr>
          <w:trHeight w:val="1574"/>
        </w:trPr>
        <w:tc>
          <w:tcPr>
            <w:tcW w:w="9516" w:type="dxa"/>
          </w:tcPr>
          <w:p w14:paraId="6FA1CAF4" w14:textId="77777777" w:rsidR="001E589E" w:rsidRDefault="001E589E" w:rsidP="00A87BA1">
            <w:pPr>
              <w:jc w:val="both"/>
            </w:pPr>
          </w:p>
        </w:tc>
      </w:tr>
    </w:tbl>
    <w:p w14:paraId="256D5D94" w14:textId="77777777" w:rsidR="001E589E" w:rsidRDefault="001E589E" w:rsidP="001E589E"/>
    <w:p w14:paraId="6FABCF2E" w14:textId="77777777" w:rsidR="001E589E" w:rsidRPr="001E589E" w:rsidRDefault="001E589E" w:rsidP="001E589E">
      <w:pPr>
        <w:pStyle w:val="Heading3"/>
        <w:numPr>
          <w:ilvl w:val="0"/>
          <w:numId w:val="3"/>
        </w:numPr>
        <w:rPr>
          <w:rFonts w:ascii="Roboto" w:hAnsi="Roboto"/>
        </w:rPr>
      </w:pPr>
      <w:r w:rsidRPr="001E589E">
        <w:rPr>
          <w:rFonts w:ascii="Roboto" w:hAnsi="Roboto"/>
        </w:rPr>
        <w:lastRenderedPageBreak/>
        <w:t>Submission and Retrieval of Control Items</w:t>
      </w:r>
    </w:p>
    <w:p w14:paraId="2D37FE70" w14:textId="77777777" w:rsidR="001E589E" w:rsidRPr="00E5264D" w:rsidRDefault="001E589E" w:rsidP="00E5264D">
      <w:pPr>
        <w:pStyle w:val="BodyText2"/>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Describe the process for submission and retrieval of Controlled Items within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4"/>
      </w:tblGrid>
      <w:tr w:rsidR="001E589E" w14:paraId="349B52A6" w14:textId="77777777" w:rsidTr="001206F4">
        <w:trPr>
          <w:trHeight w:val="1817"/>
        </w:trPr>
        <w:tc>
          <w:tcPr>
            <w:tcW w:w="9614" w:type="dxa"/>
          </w:tcPr>
          <w:p w14:paraId="5828E9B9" w14:textId="77777777" w:rsidR="001E589E" w:rsidRDefault="001E589E" w:rsidP="00A87BA1">
            <w:pPr>
              <w:pStyle w:val="BodyText"/>
              <w:jc w:val="both"/>
              <w:rPr>
                <w:i w:val="0"/>
                <w:sz w:val="24"/>
              </w:rPr>
            </w:pPr>
          </w:p>
        </w:tc>
      </w:tr>
    </w:tbl>
    <w:p w14:paraId="45BE681F" w14:textId="77777777" w:rsidR="001E589E" w:rsidRDefault="001E589E" w:rsidP="001E589E">
      <w:pPr>
        <w:pStyle w:val="BodyText"/>
        <w:rPr>
          <w:i w:val="0"/>
        </w:rPr>
      </w:pPr>
    </w:p>
    <w:p w14:paraId="34AD417B" w14:textId="77777777" w:rsidR="001E589E" w:rsidRDefault="001E589E" w:rsidP="001E589E">
      <w:pPr>
        <w:pStyle w:val="MainSectText"/>
      </w:pPr>
    </w:p>
    <w:p w14:paraId="75B5EBD0" w14:textId="77777777" w:rsidR="001E589E" w:rsidRPr="001E589E" w:rsidRDefault="001E589E" w:rsidP="001E589E">
      <w:pPr>
        <w:pStyle w:val="Heading3"/>
        <w:numPr>
          <w:ilvl w:val="0"/>
          <w:numId w:val="3"/>
        </w:numPr>
        <w:rPr>
          <w:rFonts w:ascii="Roboto" w:hAnsi="Roboto"/>
        </w:rPr>
      </w:pPr>
      <w:r w:rsidRPr="001E589E">
        <w:rPr>
          <w:rFonts w:ascii="Roboto" w:hAnsi="Roboto"/>
        </w:rPr>
        <w:t>Version Control</w:t>
      </w:r>
    </w:p>
    <w:p w14:paraId="5F248C7D" w14:textId="77777777" w:rsidR="001E589E" w:rsidRDefault="001E589E" w:rsidP="00E5264D">
      <w:pPr>
        <w:pStyle w:val="BodyText2"/>
      </w:pPr>
      <w:r w:rsidRPr="00E5264D">
        <w:rPr>
          <w:rFonts w:ascii="Roboto Light" w:eastAsiaTheme="minorHAnsi" w:hAnsi="Roboto Light" w:cstheme="minorBidi"/>
          <w:i w:val="0"/>
          <w:color w:val="343433"/>
          <w:sz w:val="24"/>
        </w:rPr>
        <w:t>Define the Document Version Control and Release Approval procedure.</w:t>
      </w:r>
    </w:p>
    <w:p w14:paraId="182E700E" w14:textId="77777777" w:rsidR="001E589E" w:rsidRDefault="001E589E" w:rsidP="001E589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7"/>
      </w:tblGrid>
      <w:tr w:rsidR="001E589E" w14:paraId="764119DF" w14:textId="77777777" w:rsidTr="001206F4">
        <w:trPr>
          <w:trHeight w:val="2094"/>
        </w:trPr>
        <w:tc>
          <w:tcPr>
            <w:tcW w:w="10277" w:type="dxa"/>
          </w:tcPr>
          <w:p w14:paraId="488D77FE" w14:textId="77777777" w:rsidR="001E589E" w:rsidRDefault="001E589E" w:rsidP="00A87BA1">
            <w:pPr>
              <w:jc w:val="both"/>
            </w:pPr>
          </w:p>
        </w:tc>
      </w:tr>
    </w:tbl>
    <w:p w14:paraId="3A8A6E9B" w14:textId="77777777" w:rsidR="001E589E" w:rsidRDefault="001E589E" w:rsidP="001E589E"/>
    <w:p w14:paraId="6BC20E0B" w14:textId="77777777" w:rsidR="001E589E" w:rsidRPr="001E589E" w:rsidRDefault="001E589E" w:rsidP="001206F4">
      <w:pPr>
        <w:pStyle w:val="Heading3"/>
        <w:numPr>
          <w:ilvl w:val="0"/>
          <w:numId w:val="3"/>
        </w:numPr>
        <w:rPr>
          <w:rFonts w:ascii="Roboto" w:hAnsi="Roboto"/>
        </w:rPr>
      </w:pPr>
      <w:r w:rsidRPr="001E589E">
        <w:rPr>
          <w:rFonts w:ascii="Roboto" w:hAnsi="Roboto"/>
        </w:rPr>
        <w:t>Storage, Handling, and Disposition of Project Media</w:t>
      </w:r>
    </w:p>
    <w:p w14:paraId="0EA19EC1" w14:textId="77777777" w:rsidR="001E589E" w:rsidRPr="00E5264D" w:rsidRDefault="001E589E" w:rsidP="00E5264D">
      <w:pPr>
        <w:pStyle w:val="BodyText2"/>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Describe storage, handling, and disposition requirements for project media (both automated and paper).  The information in this paragraph is also included in the Communications Plan.  Verify that there is no conflict in the plans for storage, handling, and disposition of project documentation.</w:t>
      </w:r>
    </w:p>
    <w:p w14:paraId="6954152C" w14:textId="77777777" w:rsidR="001E589E" w:rsidRDefault="001E589E" w:rsidP="001E589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2"/>
      </w:tblGrid>
      <w:tr w:rsidR="001E589E" w14:paraId="48CC74B1" w14:textId="77777777" w:rsidTr="001206F4">
        <w:trPr>
          <w:trHeight w:val="1319"/>
        </w:trPr>
        <w:tc>
          <w:tcPr>
            <w:tcW w:w="9872" w:type="dxa"/>
          </w:tcPr>
          <w:p w14:paraId="59BD28A0" w14:textId="77777777" w:rsidR="001E589E" w:rsidRDefault="001E589E" w:rsidP="00A87BA1">
            <w:pPr>
              <w:jc w:val="both"/>
            </w:pPr>
          </w:p>
        </w:tc>
      </w:tr>
    </w:tbl>
    <w:p w14:paraId="7A22D4B6" w14:textId="25473C03" w:rsidR="00E37BDE" w:rsidRDefault="00E37BDE" w:rsidP="001E589E"/>
    <w:p w14:paraId="38D5F62A" w14:textId="77777777" w:rsidR="00E37BDE" w:rsidRDefault="00E37BDE" w:rsidP="001E589E"/>
    <w:p w14:paraId="4AEB01BB" w14:textId="58ECF643" w:rsidR="001206F4" w:rsidRPr="001206F4" w:rsidRDefault="001206F4" w:rsidP="001206F4">
      <w:pPr>
        <w:pStyle w:val="Heading3"/>
        <w:numPr>
          <w:ilvl w:val="0"/>
          <w:numId w:val="3"/>
        </w:numPr>
        <w:rPr>
          <w:rFonts w:ascii="Roboto" w:hAnsi="Roboto"/>
        </w:rPr>
      </w:pPr>
      <w:r w:rsidRPr="001206F4">
        <w:rPr>
          <w:rFonts w:ascii="Roboto" w:hAnsi="Roboto"/>
        </w:rPr>
        <w:t>Project Media Document Upload</w:t>
      </w:r>
    </w:p>
    <w:p w14:paraId="15B04DF2" w14:textId="3009A656" w:rsidR="001206F4" w:rsidRDefault="001206F4" w:rsidP="001E589E">
      <w:r w:rsidRPr="00E06B93">
        <w:rPr>
          <w:rFonts w:ascii="Roboto Light" w:hAnsi="Roboto Light"/>
          <w:color w:val="343433"/>
        </w:rPr>
        <w:t xml:space="preserve">Use the document upload feature to provide diagrams or flow chart information. Ensure you name the diagram as part of the Change and Configuration Management Plan. Example: "Project </w:t>
      </w:r>
      <w:proofErr w:type="spellStart"/>
      <w:r w:rsidRPr="00E06B93">
        <w:rPr>
          <w:rFonts w:ascii="Roboto Light" w:hAnsi="Roboto Light"/>
          <w:color w:val="343433"/>
        </w:rPr>
        <w:t>Name_CCM</w:t>
      </w:r>
      <w:proofErr w:type="spellEnd"/>
      <w:r w:rsidRPr="00E06B93">
        <w:rPr>
          <w:rFonts w:ascii="Roboto Light" w:hAnsi="Roboto Light"/>
          <w:color w:val="343433"/>
        </w:rPr>
        <w:t xml:space="preserve"> Plan Configuration Flow Chart</w:t>
      </w:r>
    </w:p>
    <w:p w14:paraId="55452E71" w14:textId="09321243" w:rsidR="001206F4" w:rsidRDefault="001206F4" w:rsidP="001E589E"/>
    <w:p w14:paraId="60F33C34" w14:textId="77777777" w:rsidR="001206F4" w:rsidRDefault="001206F4" w:rsidP="001E589E"/>
    <w:p w14:paraId="753B9CB9" w14:textId="77777777" w:rsidR="001E589E" w:rsidRDefault="001E589E" w:rsidP="001E589E">
      <w:pPr>
        <w:shd w:val="clear" w:color="auto" w:fill="FFFFFF"/>
      </w:pPr>
    </w:p>
    <w:p w14:paraId="0AF86257" w14:textId="77777777" w:rsidR="001E589E" w:rsidRPr="001E589E" w:rsidRDefault="001E589E" w:rsidP="001E589E">
      <w:pPr>
        <w:pStyle w:val="Heading3"/>
        <w:numPr>
          <w:ilvl w:val="0"/>
          <w:numId w:val="4"/>
        </w:numPr>
        <w:rPr>
          <w:rFonts w:ascii="Roboto" w:hAnsi="Roboto"/>
        </w:rPr>
      </w:pPr>
      <w:r w:rsidRPr="001E589E">
        <w:rPr>
          <w:rFonts w:ascii="Roboto" w:hAnsi="Roboto"/>
        </w:rPr>
        <w:lastRenderedPageBreak/>
        <w:t>Change Management Responsibilities</w:t>
      </w:r>
    </w:p>
    <w:p w14:paraId="75E16444" w14:textId="77777777" w:rsidR="001E589E" w:rsidRPr="00E5264D" w:rsidRDefault="001E589E" w:rsidP="00E5264D">
      <w:pPr>
        <w:pStyle w:val="BodyText2"/>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Identify project Stakeholders and their specific Change Management Responsibilities.</w:t>
      </w:r>
    </w:p>
    <w:p w14:paraId="62D07B8A" w14:textId="77777777" w:rsidR="001E589E" w:rsidRDefault="001E589E" w:rsidP="001E589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0"/>
        <w:gridCol w:w="7729"/>
      </w:tblGrid>
      <w:tr w:rsidR="001E589E" w14:paraId="5796BEB7" w14:textId="77777777" w:rsidTr="00E37BDE">
        <w:trPr>
          <w:trHeight w:val="191"/>
        </w:trPr>
        <w:tc>
          <w:tcPr>
            <w:tcW w:w="2650" w:type="dxa"/>
          </w:tcPr>
          <w:p w14:paraId="73203A44" w14:textId="77777777" w:rsidR="001E589E" w:rsidRDefault="001E589E" w:rsidP="00A87BA1">
            <w:pPr>
              <w:jc w:val="center"/>
              <w:rPr>
                <w:b/>
                <w:bCs/>
                <w:i/>
                <w:iCs/>
              </w:rPr>
            </w:pPr>
            <w:r>
              <w:rPr>
                <w:b/>
                <w:bCs/>
                <w:i/>
                <w:iCs/>
              </w:rPr>
              <w:t>Stakeholders</w:t>
            </w:r>
          </w:p>
        </w:tc>
        <w:tc>
          <w:tcPr>
            <w:tcW w:w="7729" w:type="dxa"/>
          </w:tcPr>
          <w:p w14:paraId="36683A71" w14:textId="77777777" w:rsidR="001E589E" w:rsidRDefault="001E589E" w:rsidP="00A87BA1">
            <w:pPr>
              <w:jc w:val="center"/>
              <w:rPr>
                <w:b/>
                <w:bCs/>
                <w:i/>
                <w:iCs/>
              </w:rPr>
            </w:pPr>
            <w:r>
              <w:rPr>
                <w:b/>
                <w:bCs/>
                <w:i/>
                <w:iCs/>
              </w:rPr>
              <w:t>Change Management Responsibilities</w:t>
            </w:r>
          </w:p>
        </w:tc>
      </w:tr>
      <w:tr w:rsidR="001E589E" w14:paraId="6D616E6F" w14:textId="77777777" w:rsidTr="00E37BDE">
        <w:trPr>
          <w:trHeight w:val="583"/>
        </w:trPr>
        <w:tc>
          <w:tcPr>
            <w:tcW w:w="2650" w:type="dxa"/>
          </w:tcPr>
          <w:p w14:paraId="4D1F5F20" w14:textId="77777777" w:rsidR="001E589E" w:rsidRDefault="001E589E" w:rsidP="00A87BA1"/>
        </w:tc>
        <w:tc>
          <w:tcPr>
            <w:tcW w:w="7729" w:type="dxa"/>
          </w:tcPr>
          <w:p w14:paraId="28F7D5D1" w14:textId="77777777" w:rsidR="001E589E" w:rsidRDefault="001E589E" w:rsidP="00A87BA1"/>
          <w:p w14:paraId="46D26C19" w14:textId="77777777" w:rsidR="001E589E" w:rsidRDefault="001E589E" w:rsidP="00A87BA1"/>
          <w:p w14:paraId="1189C544" w14:textId="77777777" w:rsidR="001E589E" w:rsidRDefault="001E589E" w:rsidP="00A87BA1"/>
        </w:tc>
      </w:tr>
      <w:tr w:rsidR="001E589E" w14:paraId="4D274BD6" w14:textId="77777777" w:rsidTr="00E37BDE">
        <w:trPr>
          <w:trHeight w:val="583"/>
        </w:trPr>
        <w:tc>
          <w:tcPr>
            <w:tcW w:w="2650" w:type="dxa"/>
          </w:tcPr>
          <w:p w14:paraId="4DD68306" w14:textId="77777777" w:rsidR="001E589E" w:rsidRDefault="001E589E" w:rsidP="00A87BA1"/>
        </w:tc>
        <w:tc>
          <w:tcPr>
            <w:tcW w:w="7729" w:type="dxa"/>
          </w:tcPr>
          <w:p w14:paraId="30B64340" w14:textId="77777777" w:rsidR="001E589E" w:rsidRDefault="001E589E" w:rsidP="00A87BA1"/>
          <w:p w14:paraId="5B3EC40B" w14:textId="77777777" w:rsidR="001E589E" w:rsidRDefault="001E589E" w:rsidP="00A87BA1"/>
          <w:p w14:paraId="11F3B304" w14:textId="77777777" w:rsidR="001E589E" w:rsidRDefault="001E589E" w:rsidP="00A87BA1"/>
        </w:tc>
      </w:tr>
      <w:tr w:rsidR="001E589E" w14:paraId="020CF104" w14:textId="77777777" w:rsidTr="00E37BDE">
        <w:trPr>
          <w:trHeight w:val="656"/>
        </w:trPr>
        <w:tc>
          <w:tcPr>
            <w:tcW w:w="2650" w:type="dxa"/>
          </w:tcPr>
          <w:p w14:paraId="77953119" w14:textId="77777777" w:rsidR="001E589E" w:rsidRDefault="001E589E" w:rsidP="00A87BA1"/>
        </w:tc>
        <w:tc>
          <w:tcPr>
            <w:tcW w:w="7729" w:type="dxa"/>
          </w:tcPr>
          <w:p w14:paraId="31897C8D" w14:textId="77777777" w:rsidR="001E589E" w:rsidRDefault="001E589E" w:rsidP="00A87BA1"/>
          <w:p w14:paraId="691C9A05" w14:textId="77777777" w:rsidR="001E589E" w:rsidRDefault="001E589E" w:rsidP="00A87BA1"/>
          <w:p w14:paraId="094DA057" w14:textId="77777777" w:rsidR="001E589E" w:rsidRDefault="001E589E" w:rsidP="00A87BA1"/>
        </w:tc>
      </w:tr>
      <w:tr w:rsidR="001E589E" w14:paraId="42B286A2" w14:textId="77777777" w:rsidTr="00E37BDE">
        <w:trPr>
          <w:trHeight w:val="583"/>
        </w:trPr>
        <w:tc>
          <w:tcPr>
            <w:tcW w:w="2650" w:type="dxa"/>
          </w:tcPr>
          <w:p w14:paraId="4586DDE6" w14:textId="77777777" w:rsidR="001E589E" w:rsidRDefault="001E589E" w:rsidP="00A87BA1"/>
        </w:tc>
        <w:tc>
          <w:tcPr>
            <w:tcW w:w="7729" w:type="dxa"/>
          </w:tcPr>
          <w:p w14:paraId="61FBAA47" w14:textId="77777777" w:rsidR="001E589E" w:rsidRDefault="001E589E" w:rsidP="00A87BA1"/>
          <w:p w14:paraId="057A804C" w14:textId="77777777" w:rsidR="001E589E" w:rsidRDefault="001E589E" w:rsidP="00A87BA1"/>
          <w:p w14:paraId="47988EFE" w14:textId="77777777" w:rsidR="001E589E" w:rsidRDefault="001E589E" w:rsidP="00A87BA1"/>
        </w:tc>
      </w:tr>
      <w:tr w:rsidR="001E589E" w14:paraId="1DF446F8" w14:textId="77777777" w:rsidTr="00E37BDE">
        <w:trPr>
          <w:trHeight w:val="784"/>
        </w:trPr>
        <w:tc>
          <w:tcPr>
            <w:tcW w:w="2650" w:type="dxa"/>
          </w:tcPr>
          <w:p w14:paraId="55E3BEF4" w14:textId="77777777" w:rsidR="001E589E" w:rsidRDefault="001E589E" w:rsidP="00A87BA1"/>
          <w:p w14:paraId="1D218922" w14:textId="77777777" w:rsidR="001E589E" w:rsidRDefault="001E589E" w:rsidP="00A87BA1"/>
          <w:p w14:paraId="2A96A5CF" w14:textId="77777777" w:rsidR="001E589E" w:rsidRDefault="001E589E" w:rsidP="00A87BA1"/>
          <w:p w14:paraId="7063C279" w14:textId="77777777" w:rsidR="001E589E" w:rsidRDefault="001E589E" w:rsidP="00A87BA1"/>
        </w:tc>
        <w:tc>
          <w:tcPr>
            <w:tcW w:w="7729" w:type="dxa"/>
          </w:tcPr>
          <w:p w14:paraId="36776897" w14:textId="1BFF89A7" w:rsidR="00E37BDE" w:rsidRPr="00E37BDE" w:rsidRDefault="00E37BDE" w:rsidP="00E37BDE"/>
        </w:tc>
      </w:tr>
    </w:tbl>
    <w:p w14:paraId="4CC174A2" w14:textId="77777777" w:rsidR="001E589E" w:rsidRDefault="001E589E" w:rsidP="001E589E"/>
    <w:p w14:paraId="34A45420" w14:textId="77777777" w:rsidR="001E589E" w:rsidRDefault="001E589E" w:rsidP="001E589E"/>
    <w:p w14:paraId="1F3C3155" w14:textId="77777777" w:rsidR="001E589E" w:rsidRPr="001E589E" w:rsidRDefault="001E589E" w:rsidP="001E589E">
      <w:pPr>
        <w:pStyle w:val="Heading2"/>
        <w:numPr>
          <w:ilvl w:val="0"/>
          <w:numId w:val="4"/>
        </w:numPr>
        <w:shd w:val="pct15" w:color="auto" w:fill="FFFFFF"/>
        <w:ind w:left="0" w:firstLine="0"/>
        <w:rPr>
          <w:rFonts w:ascii="Roboto" w:hAnsi="Roboto"/>
        </w:rPr>
      </w:pPr>
      <w:r w:rsidRPr="001E589E">
        <w:rPr>
          <w:rFonts w:ascii="Roboto" w:hAnsi="Roboto"/>
        </w:rPr>
        <w:t>Configuration Management Responsibilities</w:t>
      </w:r>
    </w:p>
    <w:p w14:paraId="633D5E52" w14:textId="77777777" w:rsidR="001E589E" w:rsidRPr="00E5264D" w:rsidRDefault="001E589E" w:rsidP="00E5264D">
      <w:pPr>
        <w:pStyle w:val="BodyText2"/>
        <w:rPr>
          <w:rFonts w:ascii="Roboto Light" w:eastAsiaTheme="minorHAnsi" w:hAnsi="Roboto Light" w:cstheme="minorBidi"/>
          <w:i w:val="0"/>
          <w:color w:val="343433"/>
          <w:sz w:val="24"/>
        </w:rPr>
      </w:pPr>
      <w:r w:rsidRPr="00E5264D">
        <w:rPr>
          <w:rFonts w:ascii="Roboto Light" w:eastAsiaTheme="minorHAnsi" w:hAnsi="Roboto Light" w:cstheme="minorBidi"/>
          <w:i w:val="0"/>
          <w:color w:val="343433"/>
          <w:sz w:val="24"/>
        </w:rPr>
        <w:t>Identify members of the project or configuration team and outline their Configuration Management Responsibilities.</w:t>
      </w:r>
    </w:p>
    <w:p w14:paraId="445864D4" w14:textId="77777777" w:rsidR="001E589E" w:rsidRDefault="001E589E" w:rsidP="001E589E">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7"/>
        <w:gridCol w:w="7282"/>
      </w:tblGrid>
      <w:tr w:rsidR="001E589E" w14:paraId="0E552D5A" w14:textId="77777777" w:rsidTr="00E37BDE">
        <w:trPr>
          <w:trHeight w:val="221"/>
        </w:trPr>
        <w:tc>
          <w:tcPr>
            <w:tcW w:w="2497" w:type="dxa"/>
          </w:tcPr>
          <w:p w14:paraId="0E20E838" w14:textId="77777777" w:rsidR="001E589E" w:rsidRDefault="001E589E" w:rsidP="00A87BA1">
            <w:pPr>
              <w:jc w:val="center"/>
              <w:rPr>
                <w:b/>
                <w:bCs/>
                <w:i/>
                <w:iCs/>
              </w:rPr>
            </w:pPr>
            <w:r>
              <w:rPr>
                <w:b/>
                <w:bCs/>
                <w:i/>
                <w:iCs/>
              </w:rPr>
              <w:t>Team Member</w:t>
            </w:r>
          </w:p>
        </w:tc>
        <w:tc>
          <w:tcPr>
            <w:tcW w:w="7282" w:type="dxa"/>
          </w:tcPr>
          <w:p w14:paraId="1F795F99" w14:textId="77777777" w:rsidR="001E589E" w:rsidRDefault="001E589E" w:rsidP="00A87BA1">
            <w:pPr>
              <w:jc w:val="center"/>
              <w:rPr>
                <w:b/>
                <w:bCs/>
                <w:i/>
                <w:iCs/>
              </w:rPr>
            </w:pPr>
            <w:r>
              <w:rPr>
                <w:b/>
                <w:bCs/>
                <w:i/>
                <w:iCs/>
              </w:rPr>
              <w:t>Responsibilities</w:t>
            </w:r>
          </w:p>
        </w:tc>
      </w:tr>
      <w:tr w:rsidR="001E589E" w14:paraId="10942112" w14:textId="77777777" w:rsidTr="00E37BDE">
        <w:trPr>
          <w:trHeight w:val="904"/>
        </w:trPr>
        <w:tc>
          <w:tcPr>
            <w:tcW w:w="2497" w:type="dxa"/>
          </w:tcPr>
          <w:p w14:paraId="74B99515" w14:textId="77777777" w:rsidR="001E589E" w:rsidRDefault="001E589E" w:rsidP="00A87BA1"/>
        </w:tc>
        <w:tc>
          <w:tcPr>
            <w:tcW w:w="7282" w:type="dxa"/>
          </w:tcPr>
          <w:p w14:paraId="79AA2D2D" w14:textId="77777777" w:rsidR="001E589E" w:rsidRDefault="001E589E" w:rsidP="00A87BA1"/>
        </w:tc>
      </w:tr>
      <w:tr w:rsidR="001E589E" w14:paraId="55C4BE85" w14:textId="77777777" w:rsidTr="00E37BDE">
        <w:trPr>
          <w:trHeight w:val="442"/>
        </w:trPr>
        <w:tc>
          <w:tcPr>
            <w:tcW w:w="2497" w:type="dxa"/>
          </w:tcPr>
          <w:p w14:paraId="1DC55D9F" w14:textId="77777777" w:rsidR="001E589E" w:rsidRDefault="001E589E" w:rsidP="00A87BA1"/>
        </w:tc>
        <w:tc>
          <w:tcPr>
            <w:tcW w:w="7282" w:type="dxa"/>
          </w:tcPr>
          <w:p w14:paraId="37A56B70" w14:textId="77777777" w:rsidR="001E589E" w:rsidRDefault="001E589E" w:rsidP="00A87BA1"/>
          <w:p w14:paraId="601776E3" w14:textId="77777777" w:rsidR="001E589E" w:rsidRDefault="001E589E" w:rsidP="00A87BA1"/>
          <w:p w14:paraId="7F38BC13" w14:textId="77777777" w:rsidR="001E589E" w:rsidRDefault="001E589E" w:rsidP="00A87BA1"/>
          <w:p w14:paraId="3E942E65" w14:textId="77777777" w:rsidR="001E589E" w:rsidRDefault="001E589E" w:rsidP="00A87BA1"/>
        </w:tc>
      </w:tr>
      <w:tr w:rsidR="001E589E" w14:paraId="6E036071" w14:textId="77777777" w:rsidTr="00E37BDE">
        <w:trPr>
          <w:trHeight w:val="757"/>
        </w:trPr>
        <w:tc>
          <w:tcPr>
            <w:tcW w:w="2497" w:type="dxa"/>
          </w:tcPr>
          <w:p w14:paraId="77CDC862" w14:textId="77777777" w:rsidR="001E589E" w:rsidRDefault="001E589E" w:rsidP="00A87BA1"/>
        </w:tc>
        <w:tc>
          <w:tcPr>
            <w:tcW w:w="7282" w:type="dxa"/>
          </w:tcPr>
          <w:p w14:paraId="444918C6" w14:textId="77777777" w:rsidR="001E589E" w:rsidRDefault="001E589E" w:rsidP="00A87BA1"/>
          <w:p w14:paraId="434842A4" w14:textId="77777777" w:rsidR="001E589E" w:rsidRDefault="001E589E" w:rsidP="00A87BA1"/>
          <w:p w14:paraId="463157D5" w14:textId="77777777" w:rsidR="001E589E" w:rsidRDefault="001E589E" w:rsidP="00A87BA1"/>
        </w:tc>
      </w:tr>
      <w:tr w:rsidR="001E589E" w14:paraId="3D4C058C" w14:textId="77777777" w:rsidTr="00E37BDE">
        <w:trPr>
          <w:trHeight w:val="673"/>
        </w:trPr>
        <w:tc>
          <w:tcPr>
            <w:tcW w:w="2497" w:type="dxa"/>
          </w:tcPr>
          <w:p w14:paraId="1297B5A1" w14:textId="77777777" w:rsidR="001E589E" w:rsidRDefault="001E589E" w:rsidP="00A87BA1"/>
        </w:tc>
        <w:tc>
          <w:tcPr>
            <w:tcW w:w="7282" w:type="dxa"/>
          </w:tcPr>
          <w:p w14:paraId="1779AD2D" w14:textId="77777777" w:rsidR="001E589E" w:rsidRDefault="001E589E" w:rsidP="00A87BA1"/>
          <w:p w14:paraId="31F5546A" w14:textId="77777777" w:rsidR="001E589E" w:rsidRDefault="001E589E" w:rsidP="00A87BA1"/>
          <w:p w14:paraId="2BB441C6" w14:textId="77777777" w:rsidR="001E589E" w:rsidRDefault="001E589E" w:rsidP="00A87BA1"/>
        </w:tc>
      </w:tr>
    </w:tbl>
    <w:p w14:paraId="4F33906C" w14:textId="77777777" w:rsidR="00DD126B" w:rsidRPr="00DD126B" w:rsidRDefault="00DD126B" w:rsidP="00DD126B"/>
    <w:p w14:paraId="3647E81E" w14:textId="4F950E02" w:rsidR="001E6382" w:rsidRPr="00ED67F7" w:rsidRDefault="001E6382" w:rsidP="00ED67F7">
      <w:pPr>
        <w:spacing w:line="355" w:lineRule="exact"/>
        <w:rPr>
          <w:rFonts w:ascii="Times New Roman" w:hAnsi="Times New Roman"/>
          <w:color w:val="000000" w:themeColor="text1"/>
          <w:sz w:val="24"/>
          <w:szCs w:val="24"/>
        </w:rPr>
      </w:pPr>
    </w:p>
    <w:sectPr w:rsidR="001E6382" w:rsidRPr="00ED67F7" w:rsidSect="00787F7B">
      <w:headerReference w:type="even" r:id="rId10"/>
      <w:headerReference w:type="default" r:id="rId11"/>
      <w:footerReference w:type="default" r:id="rId12"/>
      <w:pgSz w:w="12240" w:h="15840"/>
      <w:pgMar w:top="720" w:right="720" w:bottom="720" w:left="720" w:header="31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BFCD" w14:textId="77777777" w:rsidR="00C32651" w:rsidRDefault="00C32651" w:rsidP="00002890">
      <w:r>
        <w:separator/>
      </w:r>
    </w:p>
  </w:endnote>
  <w:endnote w:type="continuationSeparator" w:id="0">
    <w:p w14:paraId="48A764F2" w14:textId="77777777" w:rsidR="00C32651" w:rsidRDefault="00C32651" w:rsidP="00002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 w:name="Rajdhani">
    <w:panose1 w:val="020000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57D2" w14:textId="1BDBCA25" w:rsidR="0063083A" w:rsidRPr="0063083A" w:rsidRDefault="0063083A" w:rsidP="00DD126B">
    <w:pPr>
      <w:pStyle w:val="Footer"/>
      <w:jc w:val="right"/>
      <w:rPr>
        <w:rFonts w:ascii="Roboto" w:hAnsi="Roboto"/>
      </w:rPr>
    </w:pPr>
    <w:r>
      <w:rPr>
        <w:noProof/>
        <w:color w:val="4472C4" w:themeColor="accent1"/>
        <w:lang w:eastAsia="zh-CN"/>
      </w:rPr>
      <mc:AlternateContent>
        <mc:Choice Requires="wps">
          <w:drawing>
            <wp:anchor distT="0" distB="0" distL="114300" distR="114300" simplePos="0" relativeHeight="251657216" behindDoc="0" locked="0" layoutInCell="1" allowOverlap="1" wp14:anchorId="59E6B526" wp14:editId="0D51D3DB">
              <wp:simplePos x="0" y="0"/>
              <wp:positionH relativeFrom="page">
                <wp:align>center</wp:align>
              </wp:positionH>
              <wp:positionV relativeFrom="page">
                <wp:align>center</wp:align>
              </wp:positionV>
              <wp:extent cx="7364730" cy="9528810"/>
              <wp:effectExtent l="0" t="0" r="0" b="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AF6F68" w14:textId="173941B1" w:rsidR="00787F7B" w:rsidRDefault="00787F7B" w:rsidP="00787F7B">
                          <w:pPr>
                            <w:jc w:val="center"/>
                          </w:pPr>
                          <w: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9E6B526" id="Rectangle 452" o:spid="_x0000_s1028" style="position:absolute;left:0;text-align:left;margin-left:0;margin-top:0;width:579.9pt;height:750.3pt;z-index:25165721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3eUgAIAAFMFAAAOAAAAZHJzL2Uyb0RvYy54bWysVFFP2zAQfp+0/2D5faQtLS0VKapATJMQ&#10;IGDi2XVsEsnxeWe3Sffrd3bSFAHaw7Q+pLbv7rvzd9/54rKtDdsp9BXYnI9PRpwpK6Go7GvOfz7f&#10;fFtw5oOwhTBgVc73yvPL1dcvF41bqgmUYAqFjECsXzYu52UIbpllXpaqFv4EnLJk1IC1CLTF16xA&#10;0RB6bbLJaHSWNYCFQ5DKezq97ox8lfC1VjLca+1VYCbnVFtIX0zfTfxmqwuxfEXhykr2ZYh/qKIW&#10;laWkA9S1CIJtsfoAVVcSwYMOJxLqDLSupEp3oNuMR+9u81QKp9JdiBzvBpr8/4OVd7sn94BEQ+P8&#10;0tMy3qLVWMd/qo+1iaz9QJZqA5N0OD89m85PiVNJtvPZZLEYJzqzY7hDH74rqFlc5BypG4kksbv1&#10;gVKS68ElZrNwUxmTOmIsa0hOs8V8liIGE4UYS5HHatMq7I2KEMY+Ks2qguqbpMAkJHVlkO0ESUBI&#10;qWwYd6ZSFKo7no3oF7VA8ENE2iXAiKyptAG7B4gi/YjdwfT+MVQlHQ7Bo78V1gUPESkz2DAE15UF&#10;/AzA0K36zJ3/gaSOmshSaDctcUO8Rs94soFi/4AMoZsL7+RNRa26FT48CKRBoPbScId7+mgD1BLo&#10;V5yVgL8/O4/+pE+yctbQYOXc/9oKVJyZH5aUez6eTuMkps10Np/QBt9aNm8tdltfATVuTM+Ik2kZ&#10;/YM5LDVC/UJvwDpmJZOwknLnXAY8bK5CN/D0iki1Xic3mj4nwq19cjKCR56jFJ/bF4Gu12sgqd/B&#10;YQjF8p1sO98YaWG9DaCrpOkjr30HaHKTlPpXJj4Nb/fJ6/gWrv4AAAD//wMAUEsDBBQABgAIAAAA&#10;IQCliizX2gAAAAcBAAAPAAAAZHJzL2Rvd25yZXYueG1sTI9BT8MwDIXvSPyHyEjcWLqiwihNJ4TY&#10;gSMdHLh5jWmqNU7VZFv593hc4GLZetZ736vWsx/UkabYBzawXGSgiNtge+4MvG83NytQMSFbHAKT&#10;gW+KsK4vLyosbTjxGx2b1Ckx4ViiAZfSWGodW0ce4yKMxKJ9hcljknPqtJ3wJOZ+0HmW3WmPPUuC&#10;w5GeHbX75uANND5/aTZuP36m+xXeznnx+uFGY66v5qdHUInm9PcMZ3xBh1qYduHANqrBgBRJv/Os&#10;LYsH6bGTrZBQ0HWl//PXPwAAAP//AwBQSwECLQAUAAYACAAAACEAtoM4kv4AAADhAQAAEwAAAAAA&#10;AAAAAAAAAAAAAAAAW0NvbnRlbnRfVHlwZXNdLnhtbFBLAQItABQABgAIAAAAIQA4/SH/1gAAAJQB&#10;AAALAAAAAAAAAAAAAAAAAC8BAABfcmVscy8ucmVsc1BLAQItABQABgAIAAAAIQAWL3eUgAIAAFMF&#10;AAAOAAAAAAAAAAAAAAAAAC4CAABkcnMvZTJvRG9jLnhtbFBLAQItABQABgAIAAAAIQCliizX2gAA&#10;AAcBAAAPAAAAAAAAAAAAAAAAANoEAABkcnMvZG93bnJldi54bWxQSwUGAAAAAAQABADzAAAA4QUA&#10;AAAA&#10;" filled="f" stroked="f" strokeweight="1.25pt">
              <v:textbox>
                <w:txbxContent>
                  <w:p w14:paraId="48AF6F68" w14:textId="173941B1" w:rsidR="00787F7B" w:rsidRDefault="00787F7B" w:rsidP="00787F7B">
                    <w:pPr>
                      <w:jc w:val="center"/>
                    </w:pPr>
                    <w:r>
                      <w:softHyphen/>
                    </w:r>
                  </w:p>
                </w:txbxContent>
              </v:textbox>
              <w10:wrap anchorx="page" anchory="page"/>
            </v:rect>
          </w:pict>
        </mc:Fallback>
      </mc:AlternateContent>
    </w:r>
    <w:r>
      <w:rPr>
        <w:color w:val="4472C4" w:themeColor="accent1"/>
      </w:rPr>
      <w:t xml:space="preserve"> </w:t>
    </w:r>
    <w:r w:rsidRPr="0063083A">
      <w:rPr>
        <w:rFonts w:ascii="Roboto" w:eastAsiaTheme="majorEastAsia" w:hAnsi="Roboto" w:cstheme="majorBidi"/>
        <w:color w:val="005E6E"/>
        <w:sz w:val="22"/>
        <w:szCs w:val="22"/>
      </w:rPr>
      <w:t xml:space="preserve">pg. </w:t>
    </w:r>
    <w:r w:rsidRPr="0063083A">
      <w:rPr>
        <w:rFonts w:ascii="Roboto" w:eastAsiaTheme="minorEastAsia" w:hAnsi="Roboto"/>
        <w:color w:val="005E6E"/>
        <w:sz w:val="22"/>
        <w:szCs w:val="22"/>
      </w:rPr>
      <w:fldChar w:fldCharType="begin"/>
    </w:r>
    <w:r w:rsidRPr="0063083A">
      <w:rPr>
        <w:rFonts w:ascii="Roboto" w:hAnsi="Roboto"/>
        <w:color w:val="005E6E"/>
        <w:sz w:val="22"/>
        <w:szCs w:val="22"/>
      </w:rPr>
      <w:instrText xml:space="preserve"> PAGE    \* MERGEFORMAT </w:instrText>
    </w:r>
    <w:r w:rsidRPr="0063083A">
      <w:rPr>
        <w:rFonts w:ascii="Roboto" w:eastAsiaTheme="minorEastAsia" w:hAnsi="Roboto"/>
        <w:color w:val="005E6E"/>
        <w:sz w:val="22"/>
        <w:szCs w:val="22"/>
      </w:rPr>
      <w:fldChar w:fldCharType="separate"/>
    </w:r>
    <w:r w:rsidRPr="0063083A">
      <w:rPr>
        <w:rFonts w:ascii="Roboto" w:eastAsiaTheme="majorEastAsia" w:hAnsi="Roboto" w:cstheme="majorBidi"/>
        <w:noProof/>
        <w:color w:val="005E6E"/>
        <w:sz w:val="22"/>
        <w:szCs w:val="22"/>
      </w:rPr>
      <w:t>2</w:t>
    </w:r>
    <w:r w:rsidRPr="0063083A">
      <w:rPr>
        <w:rFonts w:ascii="Roboto" w:eastAsiaTheme="majorEastAsia" w:hAnsi="Roboto" w:cstheme="majorBidi"/>
        <w:noProof/>
        <w:color w:val="005E6E"/>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4F559" w14:textId="77777777" w:rsidR="00C32651" w:rsidRDefault="00C32651" w:rsidP="00002890">
      <w:r>
        <w:separator/>
      </w:r>
    </w:p>
  </w:footnote>
  <w:footnote w:type="continuationSeparator" w:id="0">
    <w:p w14:paraId="4F2594DD" w14:textId="77777777" w:rsidR="00C32651" w:rsidRDefault="00C32651" w:rsidP="00002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B601E" w14:textId="4F212DC2" w:rsidR="00002890" w:rsidRDefault="00000000">
    <w:pPr>
      <w:pStyle w:val="Header"/>
    </w:pPr>
    <w:r>
      <w:rPr>
        <w:noProof/>
      </w:rPr>
      <w:pict w14:anchorId="46E54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020"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145B9" w14:textId="6F6E246F" w:rsidR="005E6AF4" w:rsidRDefault="001E589E">
    <w:pPr>
      <w:pStyle w:val="Header"/>
    </w:pPr>
    <w:r>
      <w:rPr>
        <w:noProof/>
      </w:rPr>
      <mc:AlternateContent>
        <mc:Choice Requires="wps">
          <w:drawing>
            <wp:anchor distT="0" distB="0" distL="114300" distR="114300" simplePos="0" relativeHeight="251658240" behindDoc="0" locked="0" layoutInCell="1" allowOverlap="1" wp14:anchorId="38F69C9C" wp14:editId="29237180">
              <wp:simplePos x="0" y="0"/>
              <wp:positionH relativeFrom="column">
                <wp:posOffset>2466975</wp:posOffset>
              </wp:positionH>
              <wp:positionV relativeFrom="paragraph">
                <wp:posOffset>590549</wp:posOffset>
              </wp:positionV>
              <wp:extent cx="4267200" cy="923925"/>
              <wp:effectExtent l="0" t="0" r="0" b="9525"/>
              <wp:wrapNone/>
              <wp:docPr id="29" name="Text Box 29"/>
              <wp:cNvGraphicFramePr/>
              <a:graphic xmlns:a="http://schemas.openxmlformats.org/drawingml/2006/main">
                <a:graphicData uri="http://schemas.microsoft.com/office/word/2010/wordprocessingShape">
                  <wps:wsp>
                    <wps:cNvSpPr txBox="1"/>
                    <wps:spPr>
                      <a:xfrm>
                        <a:off x="0" y="0"/>
                        <a:ext cx="4267200" cy="923925"/>
                      </a:xfrm>
                      <a:prstGeom prst="rect">
                        <a:avLst/>
                      </a:prstGeom>
                      <a:solidFill>
                        <a:schemeClr val="lt1"/>
                      </a:solidFill>
                      <a:ln w="6350">
                        <a:noFill/>
                      </a:ln>
                    </wps:spPr>
                    <wps:txbx>
                      <w:txbxContent>
                        <w:p w14:paraId="2973CB34" w14:textId="52478C3D" w:rsidR="004B2254" w:rsidRPr="004B2254" w:rsidRDefault="001E589E" w:rsidP="004B2254">
                          <w:pPr>
                            <w:jc w:val="center"/>
                            <w:rPr>
                              <w:rFonts w:ascii="Rajdhani" w:hAnsi="Rajdhani" w:cs="Rajdhani"/>
                              <w:b/>
                              <w:bCs/>
                              <w:color w:val="005E6E"/>
                              <w:sz w:val="52"/>
                              <w:szCs w:val="52"/>
                            </w:rPr>
                          </w:pPr>
                          <w:r>
                            <w:rPr>
                              <w:rFonts w:ascii="Rajdhani" w:hAnsi="Rajdhani" w:cs="Rajdhani"/>
                              <w:b/>
                              <w:bCs/>
                              <w:color w:val="005E6E"/>
                              <w:sz w:val="52"/>
                              <w:szCs w:val="52"/>
                            </w:rPr>
                            <w:t xml:space="preserve">Change and Configuration Management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69C9C" id="_x0000_t202" coordsize="21600,21600" o:spt="202" path="m,l,21600r21600,l21600,xe">
              <v:stroke joinstyle="miter"/>
              <v:path gradientshapeok="t" o:connecttype="rect"/>
            </v:shapetype>
            <v:shape id="Text Box 29" o:spid="_x0000_s1027" type="#_x0000_t202" style="position:absolute;margin-left:194.25pt;margin-top:46.5pt;width:336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QdpLAIAAFQEAAAOAAAAZHJzL2Uyb0RvYy54bWysVE2P2jAQvVfqf7B8Lwks0CUirCgrqkpo&#10;dyW22rNxbBLJ8bi2IaG/vmMnfHTbU9WLGXsmzzPvPTN/aGtFjsK6CnROh4OUEqE5FJXe5/T76/rT&#10;PSXOM10wBVrk9CQcfVh8/DBvTCZGUIIqhCUIol3WmJyW3pssSRwvRc3cAIzQmJRga+Zxa/dJYVmD&#10;6LVKRmk6TRqwhbHAhXN4+tgl6SLiSym4f5bSCU9UTrE3H1cb111Yk8WcZXvLTFnxvg32D13UrNJ4&#10;6QXqkXlGDrb6A6quuAUH0g841AlIWXERZ8Bphum7abYlMyLOguQ4c6HJ/T9Y/nTcmhdLfPsFWhQw&#10;ENIYlzk8DPO00tbhFzslmEcKTxfaROsJx8PxaPoZtaCEY242upuNJgEmuX5trPNfBdQkBDm1KEtk&#10;ix03znel55JwmQNVFetKqbgJVhArZcmRoYjKxx4R/LcqpUmT0+ndJI3AGsLnHbLS2Mt1phD5dtf2&#10;g+6gOOH8FjprOMPXFTa5Yc6/MItewLnQ3/4ZF6kAL4E+oqQE+/Nv56EeJcIsJQ16K6fux4FZQYn6&#10;plG82XA8DmaMm/EEyaPE3mZ2txl9qFeAkw/xJRkew1Dv1TmUFuo3fAbLcCummOZ4d079OVz5zvH4&#10;jLhYLmMR2s8wv9FbwwN0YDpI8Nq+MWt6nTwq/ARnF7LsnVxdbfhSw/LgQVZRy0Bwx2rPO1o3uqF/&#10;ZuFt3O5j1fXPYPELAAD//wMAUEsDBBQABgAIAAAAIQDKAUXV4QAAAAsBAAAPAAAAZHJzL2Rvd25y&#10;ZXYueG1sTI9LT8MwEITvSPwHa5G4IOpQqyWEOBVCPKTeaHiImxsvSUS8jmI3Cf+e7QmOO/Npdibf&#10;zK4TIw6h9aThapGAQKq8banW8Fo+XqYgQjRkTecJNfxggE1xepKbzPqJXnDcxVpwCIXMaGhi7DMp&#10;Q9WgM2HheyT2vvzgTORzqKUdzMThrpPLJFlLZ1riD43p8b7B6nt3cBo+L+qPbZif3ia1Uv3D81he&#10;v9tS6/Oz+e4WRMQ5/sFwrM/VoeBOe38gG0SnQaXpilENN4o3HYFknbCy17BUbMkil/83FL8AAAD/&#10;/wMAUEsBAi0AFAAGAAgAAAAhALaDOJL+AAAA4QEAABMAAAAAAAAAAAAAAAAAAAAAAFtDb250ZW50&#10;X1R5cGVzXS54bWxQSwECLQAUAAYACAAAACEAOP0h/9YAAACUAQAACwAAAAAAAAAAAAAAAAAvAQAA&#10;X3JlbHMvLnJlbHNQSwECLQAUAAYACAAAACEAVS0HaSwCAABUBAAADgAAAAAAAAAAAAAAAAAuAgAA&#10;ZHJzL2Uyb0RvYy54bWxQSwECLQAUAAYACAAAACEAygFF1eEAAAALAQAADwAAAAAAAAAAAAAAAACG&#10;BAAAZHJzL2Rvd25yZXYueG1sUEsFBgAAAAAEAAQA8wAAAJQFAAAAAA==&#10;" fillcolor="white [3201]" stroked="f" strokeweight=".5pt">
              <v:textbox>
                <w:txbxContent>
                  <w:p w14:paraId="2973CB34" w14:textId="52478C3D" w:rsidR="004B2254" w:rsidRPr="004B2254" w:rsidRDefault="001E589E" w:rsidP="004B2254">
                    <w:pPr>
                      <w:jc w:val="center"/>
                      <w:rPr>
                        <w:rFonts w:ascii="Rajdhani" w:hAnsi="Rajdhani" w:cs="Rajdhani"/>
                        <w:b/>
                        <w:bCs/>
                        <w:color w:val="005E6E"/>
                        <w:sz w:val="52"/>
                        <w:szCs w:val="52"/>
                      </w:rPr>
                    </w:pPr>
                    <w:r>
                      <w:rPr>
                        <w:rFonts w:ascii="Rajdhani" w:hAnsi="Rajdhani" w:cs="Rajdhani"/>
                        <w:b/>
                        <w:bCs/>
                        <w:color w:val="005E6E"/>
                        <w:sz w:val="52"/>
                        <w:szCs w:val="52"/>
                      </w:rPr>
                      <w:t xml:space="preserve">Change and Configuration Management </w:t>
                    </w:r>
                  </w:p>
                </w:txbxContent>
              </v:textbox>
            </v:shape>
          </w:pict>
        </mc:Fallback>
      </mc:AlternateContent>
    </w:r>
    <w:r w:rsidR="004B2254">
      <w:rPr>
        <w:noProof/>
      </w:rPr>
      <w:drawing>
        <wp:anchor distT="0" distB="0" distL="114300" distR="114300" simplePos="0" relativeHeight="251656192" behindDoc="1" locked="0" layoutInCell="1" allowOverlap="1" wp14:anchorId="01FD39C3" wp14:editId="29C7BA1C">
          <wp:simplePos x="0" y="0"/>
          <wp:positionH relativeFrom="column">
            <wp:posOffset>-472440</wp:posOffset>
          </wp:positionH>
          <wp:positionV relativeFrom="paragraph">
            <wp:posOffset>-139065</wp:posOffset>
          </wp:positionV>
          <wp:extent cx="7772400" cy="17399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7772400" cy="17399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7D2"/>
    <w:multiLevelType w:val="hybridMultilevel"/>
    <w:tmpl w:val="EB48BAE6"/>
    <w:lvl w:ilvl="0" w:tplc="8576655C">
      <w:start w:val="3"/>
      <w:numFmt w:val="upperLetter"/>
      <w:pStyle w:val="Heading4"/>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F24285"/>
    <w:multiLevelType w:val="hybridMultilevel"/>
    <w:tmpl w:val="387A26E2"/>
    <w:lvl w:ilvl="0" w:tplc="EC40D692">
      <w:start w:val="10"/>
      <w:numFmt w:val="upperLetter"/>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F62877"/>
    <w:multiLevelType w:val="hybridMultilevel"/>
    <w:tmpl w:val="AA724172"/>
    <w:lvl w:ilvl="0" w:tplc="414EDD8A">
      <w:start w:val="1"/>
      <w:numFmt w:val="upperLetter"/>
      <w:pStyle w:val="Heading3"/>
      <w:lvlText w:val="%1."/>
      <w:lvlJc w:val="left"/>
      <w:pPr>
        <w:tabs>
          <w:tab w:val="num" w:pos="360"/>
        </w:tabs>
        <w:ind w:left="360" w:hanging="360"/>
      </w:pPr>
      <w:rPr>
        <w:rFonts w:ascii="Times New Roman" w:hAnsi="Times New Roman"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6F90528"/>
    <w:multiLevelType w:val="hybridMultilevel"/>
    <w:tmpl w:val="E23A4D4C"/>
    <w:lvl w:ilvl="0" w:tplc="36581B92">
      <w:start w:val="4"/>
      <w:numFmt w:val="upperLetter"/>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076734903">
    <w:abstractNumId w:val="3"/>
  </w:num>
  <w:num w:numId="2" w16cid:durableId="1135753169">
    <w:abstractNumId w:val="2"/>
  </w:num>
  <w:num w:numId="3" w16cid:durableId="117381979">
    <w:abstractNumId w:val="0"/>
  </w:num>
  <w:num w:numId="4" w16cid:durableId="615214830">
    <w:abstractNumId w:val="1"/>
  </w:num>
  <w:num w:numId="5" w16cid:durableId="597373197">
    <w:abstractNumId w:val="3"/>
  </w:num>
  <w:num w:numId="6" w16cid:durableId="963464447">
    <w:abstractNumId w:val="3"/>
  </w:num>
  <w:num w:numId="7" w16cid:durableId="59447733">
    <w:abstractNumId w:val="2"/>
  </w:num>
  <w:num w:numId="8" w16cid:durableId="366106485">
    <w:abstractNumId w:val="2"/>
  </w:num>
  <w:num w:numId="9" w16cid:durableId="563220813">
    <w:abstractNumId w:val="2"/>
  </w:num>
  <w:num w:numId="10" w16cid:durableId="198288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C14"/>
    <w:rsid w:val="00002890"/>
    <w:rsid w:val="000253DE"/>
    <w:rsid w:val="00083A43"/>
    <w:rsid w:val="000B46DD"/>
    <w:rsid w:val="001206F4"/>
    <w:rsid w:val="001E589E"/>
    <w:rsid w:val="001E6382"/>
    <w:rsid w:val="00310221"/>
    <w:rsid w:val="0040055F"/>
    <w:rsid w:val="004B2254"/>
    <w:rsid w:val="005278F9"/>
    <w:rsid w:val="005E6AF4"/>
    <w:rsid w:val="0063083A"/>
    <w:rsid w:val="00787F7B"/>
    <w:rsid w:val="007B7AAD"/>
    <w:rsid w:val="007F6DEC"/>
    <w:rsid w:val="00886942"/>
    <w:rsid w:val="009827D5"/>
    <w:rsid w:val="00BF46A4"/>
    <w:rsid w:val="00C32651"/>
    <w:rsid w:val="00C90C14"/>
    <w:rsid w:val="00DD126B"/>
    <w:rsid w:val="00DF772E"/>
    <w:rsid w:val="00E37BDE"/>
    <w:rsid w:val="00E5264D"/>
    <w:rsid w:val="00ED67F7"/>
    <w:rsid w:val="00F5025F"/>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23F9B"/>
  <w15:chartTrackingRefBased/>
  <w15:docId w15:val="{9C2EABD7-A5E6-2141-8F61-51F0D411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widowControl w:val="0"/>
    </w:pPr>
    <w:rPr>
      <w:sz w:val="22"/>
      <w:szCs w:val="22"/>
    </w:rPr>
  </w:style>
  <w:style w:type="paragraph" w:styleId="Heading1">
    <w:name w:val="heading 1"/>
    <w:basedOn w:val="Normal"/>
    <w:next w:val="Normal"/>
    <w:link w:val="Heading1Char"/>
    <w:qFormat/>
    <w:rsid w:val="001E589E"/>
    <w:pPr>
      <w:keepNext/>
      <w:widowControl/>
      <w:numPr>
        <w:numId w:val="1"/>
      </w:numPr>
      <w:shd w:val="pct15" w:color="auto" w:fill="FFFFFF"/>
      <w:outlineLvl w:val="0"/>
    </w:pPr>
    <w:rPr>
      <w:rFonts w:ascii="Times New Roman" w:eastAsia="Times New Roman" w:hAnsi="Times New Roman" w:cs="Times New Roman"/>
      <w:b/>
      <w:sz w:val="24"/>
      <w:szCs w:val="24"/>
    </w:rPr>
  </w:style>
  <w:style w:type="paragraph" w:styleId="Heading2">
    <w:name w:val="heading 2"/>
    <w:basedOn w:val="Normal"/>
    <w:next w:val="Normal"/>
    <w:link w:val="Heading2Char"/>
    <w:qFormat/>
    <w:rsid w:val="001E589E"/>
    <w:pPr>
      <w:keepNext/>
      <w:widowControl/>
      <w:shd w:val="clear" w:color="auto" w:fill="FFFFFF"/>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qFormat/>
    <w:rsid w:val="001E589E"/>
    <w:pPr>
      <w:keepNext/>
      <w:widowControl/>
      <w:numPr>
        <w:numId w:val="2"/>
      </w:numPr>
      <w:shd w:val="pct15" w:color="auto" w:fill="FFFFFF"/>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qFormat/>
    <w:rsid w:val="001E589E"/>
    <w:pPr>
      <w:keepNext/>
      <w:widowControl/>
      <w:numPr>
        <w:numId w:val="3"/>
      </w:numPr>
      <w:shd w:val="pct15" w:color="auto" w:fill="auto"/>
      <w:outlineLvl w:val="3"/>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890"/>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002890"/>
  </w:style>
  <w:style w:type="paragraph" w:styleId="Footer">
    <w:name w:val="footer"/>
    <w:basedOn w:val="Normal"/>
    <w:link w:val="FooterChar"/>
    <w:uiPriority w:val="99"/>
    <w:unhideWhenUsed/>
    <w:rsid w:val="00002890"/>
    <w:pPr>
      <w:widowControl/>
      <w:tabs>
        <w:tab w:val="center" w:pos="4680"/>
        <w:tab w:val="right" w:pos="9360"/>
      </w:tabs>
    </w:pPr>
    <w:rPr>
      <w:sz w:val="24"/>
      <w:szCs w:val="24"/>
    </w:rPr>
  </w:style>
  <w:style w:type="character" w:customStyle="1" w:styleId="FooterChar">
    <w:name w:val="Footer Char"/>
    <w:basedOn w:val="DefaultParagraphFont"/>
    <w:link w:val="Footer"/>
    <w:uiPriority w:val="99"/>
    <w:rsid w:val="00002890"/>
  </w:style>
  <w:style w:type="table" w:styleId="TableGrid">
    <w:name w:val="Table Grid"/>
    <w:basedOn w:val="TableNormal"/>
    <w:uiPriority w:val="59"/>
    <w:rsid w:val="004B2254"/>
    <w:pPr>
      <w:widowControl w:val="0"/>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1E589E"/>
    <w:rPr>
      <w:rFonts w:ascii="Times New Roman" w:eastAsia="Times New Roman" w:hAnsi="Times New Roman" w:cs="Times New Roman"/>
      <w:b/>
      <w:shd w:val="pct15" w:color="auto" w:fill="FFFFFF"/>
    </w:rPr>
  </w:style>
  <w:style w:type="character" w:customStyle="1" w:styleId="Heading2Char">
    <w:name w:val="Heading 2 Char"/>
    <w:basedOn w:val="DefaultParagraphFont"/>
    <w:link w:val="Heading2"/>
    <w:rsid w:val="001E589E"/>
    <w:rPr>
      <w:rFonts w:ascii="Times New Roman" w:eastAsia="Times New Roman" w:hAnsi="Times New Roman" w:cs="Times New Roman"/>
      <w:b/>
      <w:shd w:val="clear" w:color="auto" w:fill="FFFFFF"/>
    </w:rPr>
  </w:style>
  <w:style w:type="character" w:customStyle="1" w:styleId="Heading3Char">
    <w:name w:val="Heading 3 Char"/>
    <w:basedOn w:val="DefaultParagraphFont"/>
    <w:link w:val="Heading3"/>
    <w:rsid w:val="001E589E"/>
    <w:rPr>
      <w:rFonts w:ascii="Times New Roman" w:eastAsia="Times New Roman" w:hAnsi="Times New Roman" w:cs="Times New Roman"/>
      <w:b/>
      <w:shd w:val="pct15" w:color="auto" w:fill="FFFFFF"/>
    </w:rPr>
  </w:style>
  <w:style w:type="character" w:customStyle="1" w:styleId="Heading4Char">
    <w:name w:val="Heading 4 Char"/>
    <w:basedOn w:val="DefaultParagraphFont"/>
    <w:link w:val="Heading4"/>
    <w:rsid w:val="001E589E"/>
    <w:rPr>
      <w:rFonts w:ascii="Times New Roman" w:eastAsia="Times New Roman" w:hAnsi="Times New Roman" w:cs="Times New Roman"/>
      <w:b/>
      <w:shd w:val="pct15" w:color="auto" w:fill="auto"/>
    </w:rPr>
  </w:style>
  <w:style w:type="paragraph" w:customStyle="1" w:styleId="SectionHeading">
    <w:name w:val="Section Heading"/>
    <w:basedOn w:val="Normal"/>
    <w:rsid w:val="001E589E"/>
    <w:pPr>
      <w:widowControl/>
    </w:pPr>
    <w:rPr>
      <w:rFonts w:ascii="Book Antiqua" w:eastAsia="Times New Roman" w:hAnsi="Book Antiqua" w:cs="Times New Roman"/>
      <w:b/>
      <w:i/>
      <w:szCs w:val="20"/>
    </w:rPr>
  </w:style>
  <w:style w:type="paragraph" w:customStyle="1" w:styleId="formtext">
    <w:name w:val="form text"/>
    <w:basedOn w:val="Normal"/>
    <w:rsid w:val="001E589E"/>
    <w:pPr>
      <w:widowControl/>
    </w:pPr>
    <w:rPr>
      <w:rFonts w:ascii="Times New Roman" w:eastAsia="Times New Roman" w:hAnsi="Times New Roman" w:cs="Times New Roman"/>
      <w:b/>
      <w:i/>
      <w:szCs w:val="20"/>
    </w:rPr>
  </w:style>
  <w:style w:type="paragraph" w:styleId="BodyText">
    <w:name w:val="Body Text"/>
    <w:basedOn w:val="Normal"/>
    <w:link w:val="BodyTextChar"/>
    <w:rsid w:val="001E589E"/>
    <w:pPr>
      <w:widowControl/>
    </w:pPr>
    <w:rPr>
      <w:rFonts w:ascii="Times New Roman" w:eastAsia="Times New Roman" w:hAnsi="Times New Roman" w:cs="Times New Roman"/>
      <w:i/>
      <w:sz w:val="20"/>
      <w:szCs w:val="24"/>
    </w:rPr>
  </w:style>
  <w:style w:type="character" w:customStyle="1" w:styleId="BodyTextChar">
    <w:name w:val="Body Text Char"/>
    <w:basedOn w:val="DefaultParagraphFont"/>
    <w:link w:val="BodyText"/>
    <w:rsid w:val="001E589E"/>
    <w:rPr>
      <w:rFonts w:ascii="Times New Roman" w:eastAsia="Times New Roman" w:hAnsi="Times New Roman" w:cs="Times New Roman"/>
      <w:i/>
      <w:sz w:val="20"/>
    </w:rPr>
  </w:style>
  <w:style w:type="paragraph" w:styleId="BodyTextIndent">
    <w:name w:val="Body Text Indent"/>
    <w:basedOn w:val="Normal"/>
    <w:link w:val="BodyTextIndentChar"/>
    <w:rsid w:val="001E589E"/>
    <w:pPr>
      <w:widowControl/>
      <w:ind w:left="228"/>
      <w:jc w:val="both"/>
    </w:pPr>
    <w:rPr>
      <w:rFonts w:ascii="Times New Roman" w:eastAsia="Times New Roman" w:hAnsi="Times New Roman" w:cs="Times New Roman"/>
      <w:i/>
      <w:iCs/>
      <w:sz w:val="20"/>
      <w:szCs w:val="24"/>
    </w:rPr>
  </w:style>
  <w:style w:type="character" w:customStyle="1" w:styleId="BodyTextIndentChar">
    <w:name w:val="Body Text Indent Char"/>
    <w:basedOn w:val="DefaultParagraphFont"/>
    <w:link w:val="BodyTextIndent"/>
    <w:rsid w:val="001E589E"/>
    <w:rPr>
      <w:rFonts w:ascii="Times New Roman" w:eastAsia="Times New Roman" w:hAnsi="Times New Roman" w:cs="Times New Roman"/>
      <w:i/>
      <w:iCs/>
      <w:sz w:val="20"/>
    </w:rPr>
  </w:style>
  <w:style w:type="paragraph" w:styleId="BodyText2">
    <w:name w:val="Body Text 2"/>
    <w:basedOn w:val="Normal"/>
    <w:link w:val="BodyText2Char"/>
    <w:rsid w:val="001E589E"/>
    <w:pPr>
      <w:widowControl/>
    </w:pPr>
    <w:rPr>
      <w:rFonts w:ascii="Times New Roman" w:eastAsia="Times New Roman" w:hAnsi="Times New Roman" w:cs="Times New Roman"/>
      <w:i/>
      <w:sz w:val="20"/>
      <w:szCs w:val="24"/>
    </w:rPr>
  </w:style>
  <w:style w:type="character" w:customStyle="1" w:styleId="BodyText2Char">
    <w:name w:val="Body Text 2 Char"/>
    <w:basedOn w:val="DefaultParagraphFont"/>
    <w:link w:val="BodyText2"/>
    <w:rsid w:val="001E589E"/>
    <w:rPr>
      <w:rFonts w:ascii="Times New Roman" w:eastAsia="Times New Roman" w:hAnsi="Times New Roman" w:cs="Times New Roman"/>
      <w:i/>
      <w:sz w:val="20"/>
    </w:rPr>
  </w:style>
  <w:style w:type="paragraph" w:customStyle="1" w:styleId="MainSectText">
    <w:name w:val="Main SectText"/>
    <w:basedOn w:val="Normal"/>
    <w:rsid w:val="001E589E"/>
    <w:pPr>
      <w:widowControl/>
      <w:jc w:val="center"/>
    </w:pPr>
    <w:rPr>
      <w:rFonts w:ascii="Times New Roman" w:eastAsia="Times New Roman" w:hAnsi="Times New Roman" w:cs="Times New Roman"/>
      <w:b/>
      <w:sz w:val="20"/>
      <w:szCs w:val="20"/>
    </w:rPr>
  </w:style>
  <w:style w:type="paragraph" w:customStyle="1" w:styleId="paragraph">
    <w:name w:val="paragraph"/>
    <w:basedOn w:val="Normal"/>
    <w:rsid w:val="001E589E"/>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35E1749115D4991E2399D2FC2E4BD" ma:contentTypeVersion="4" ma:contentTypeDescription="Create a new document." ma:contentTypeScope="" ma:versionID="ac3b176e740aedbe5e71e44f5eaf8d70">
  <xsd:schema xmlns:xsd="http://www.w3.org/2001/XMLSchema" xmlns:xs="http://www.w3.org/2001/XMLSchema" xmlns:p="http://schemas.microsoft.com/office/2006/metadata/properties" xmlns:ns2="c279d3a1-cca7-4237-937f-30fb74d04780" xmlns:ns3="90c91655-c057-41b6-aa21-1e76bc388f1c" targetNamespace="http://schemas.microsoft.com/office/2006/metadata/properties" ma:root="true" ma:fieldsID="f68d2f0f6d43765b96dc739a180a8f2d" ns2:_="" ns3:_="">
    <xsd:import namespace="c279d3a1-cca7-4237-937f-30fb74d04780"/>
    <xsd:import namespace="90c91655-c057-41b6-aa21-1e76bc388f1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9d3a1-cca7-4237-937f-30fb74d047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c91655-c057-41b6-aa21-1e76bc388f1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279d3a1-cca7-4237-937f-30fb74d04780">
      <UserInfo>
        <DisplayName>Treagy, Michael (VITA)</DisplayName>
        <AccountId>56</AccountId>
        <AccountType/>
      </UserInfo>
      <UserInfo>
        <DisplayName>Mutter, Melissa (VITA)</DisplayName>
        <AccountId>19</AccountId>
        <AccountType/>
      </UserInfo>
    </SharedWithUsers>
  </documentManagement>
</p:properties>
</file>

<file path=customXml/itemProps1.xml><?xml version="1.0" encoding="utf-8"?>
<ds:datastoreItem xmlns:ds="http://schemas.openxmlformats.org/officeDocument/2006/customXml" ds:itemID="{9A8DF8A4-38AD-42A6-90E9-27DF03D76703}"/>
</file>

<file path=customXml/itemProps2.xml><?xml version="1.0" encoding="utf-8"?>
<ds:datastoreItem xmlns:ds="http://schemas.openxmlformats.org/officeDocument/2006/customXml" ds:itemID="{AD9D5748-BB79-4192-9912-67753C844237}">
  <ds:schemaRefs>
    <ds:schemaRef ds:uri="http://schemas.microsoft.com/sharepoint/v3/contenttype/forms"/>
  </ds:schemaRefs>
</ds:datastoreItem>
</file>

<file path=customXml/itemProps3.xml><?xml version="1.0" encoding="utf-8"?>
<ds:datastoreItem xmlns:ds="http://schemas.openxmlformats.org/officeDocument/2006/customXml" ds:itemID="{8267969C-E10D-4C09-AC29-84B609AA6277}">
  <ds:schemaRefs>
    <ds:schemaRef ds:uri="http://schemas.microsoft.com/office/2006/metadata/properties"/>
    <ds:schemaRef ds:uri="http://schemas.microsoft.com/office/infopath/2007/PartnerControls"/>
    <ds:schemaRef ds:uri="86fb9d63-c47d-40c0-92f6-503b803927cd"/>
    <ds:schemaRef ds:uri="59bbb2d0-248b-43cb-9d64-2158f2caa57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Atrayo (VITA)</dc:creator>
  <cp:keywords/>
  <dc:description/>
  <cp:lastModifiedBy>Bronson, Barbara (VITA)</cp:lastModifiedBy>
  <cp:revision>2</cp:revision>
  <cp:lastPrinted>2023-03-03T20:05:00Z</cp:lastPrinted>
  <dcterms:created xsi:type="dcterms:W3CDTF">2023-06-16T15:53:00Z</dcterms:created>
  <dcterms:modified xsi:type="dcterms:W3CDTF">2023-06-16T15:53:00Z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0x010100EBC35E1749115D4991E2399D2FC2E4BD</vt:lpwstr>
  </property>
</Properties>
</file>